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V</w:t>
      </w:r>
      <w:r>
        <w:rPr>
          <w:sz w:val="44"/>
          <w:szCs w:val="44"/>
        </w:rPr>
        <w:t xml:space="preserve">alutrades - </w:t>
      </w:r>
      <w:r>
        <w:rPr>
          <w:rFonts w:hint="eastAsia"/>
          <w:sz w:val="44"/>
          <w:szCs w:val="44"/>
        </w:rPr>
        <w:t>代理政策</w:t>
      </w:r>
    </w:p>
    <w:p>
      <w:pPr>
        <w:rPr>
          <w:sz w:val="24"/>
          <w:szCs w:val="24"/>
        </w:rPr>
      </w:pPr>
      <w:r>
        <w:rPr>
          <w:rFonts w:hint="eastAsia"/>
          <w:sz w:val="24"/>
          <w:szCs w:val="24"/>
        </w:rPr>
        <w:t xml:space="preserve">代理的收入分为三个部分：基本返佣 </w:t>
      </w:r>
      <w:r>
        <w:rPr>
          <w:sz w:val="24"/>
          <w:szCs w:val="24"/>
        </w:rPr>
        <w:t xml:space="preserve">+ </w:t>
      </w:r>
      <w:r>
        <w:rPr>
          <w:rFonts w:hint="eastAsia"/>
          <w:sz w:val="24"/>
          <w:szCs w:val="24"/>
        </w:rPr>
        <w:t xml:space="preserve">月交易量奖金 </w:t>
      </w:r>
      <w:r>
        <w:rPr>
          <w:sz w:val="24"/>
          <w:szCs w:val="24"/>
        </w:rPr>
        <w:t xml:space="preserve">+ </w:t>
      </w:r>
      <w:r>
        <w:rPr>
          <w:rFonts w:hint="eastAsia"/>
          <w:sz w:val="24"/>
          <w:szCs w:val="24"/>
        </w:rPr>
        <w:t>月新入金客户数量奖金。（其中月交易量奖金和月新入金客户数量奖金的条件都满足的话，就都可以获得。两种奖金计算基数都是当月基本返佣总额）。</w:t>
      </w:r>
    </w:p>
    <w:p>
      <w:pPr>
        <w:rPr>
          <w:sz w:val="24"/>
          <w:szCs w:val="24"/>
        </w:rPr>
      </w:pPr>
      <w:r>
        <w:rPr>
          <w:rFonts w:hint="eastAsia"/>
          <w:sz w:val="24"/>
          <w:szCs w:val="24"/>
        </w:rPr>
        <w:t>交易量奖金和入金客户数量奖金是按照月度来计算和支付的，并且会在当月结束后的下一个</w:t>
      </w:r>
      <w:r>
        <w:rPr>
          <w:sz w:val="24"/>
          <w:szCs w:val="24"/>
        </w:rPr>
        <w:t>10天工作日内支付。</w:t>
      </w:r>
    </w:p>
    <w:p>
      <w:pPr>
        <w:rPr>
          <w:b/>
          <w:bCs/>
          <w:sz w:val="24"/>
          <w:szCs w:val="24"/>
        </w:rPr>
      </w:pPr>
      <w:r>
        <w:rPr>
          <w:rFonts w:hint="eastAsia"/>
          <w:b/>
          <w:bCs/>
          <w:sz w:val="24"/>
          <w:szCs w:val="24"/>
        </w:rPr>
        <w:t>请看以下三个表格案例：</w:t>
      </w:r>
    </w:p>
    <w:tbl>
      <w:tblPr>
        <w:tblStyle w:val="4"/>
        <w:tblW w:w="11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4961"/>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2" w:type="dxa"/>
            <w:gridSpan w:val="3"/>
          </w:tcPr>
          <w:p>
            <w:pPr>
              <w:jc w:val="center"/>
              <w:rPr>
                <w:b/>
                <w:bCs/>
                <w:sz w:val="24"/>
                <w:szCs w:val="24"/>
              </w:rPr>
            </w:pPr>
            <w:r>
              <w:rPr>
                <w:rFonts w:hint="eastAsia"/>
                <w:b/>
                <w:bCs/>
                <w:sz w:val="24"/>
                <w:szCs w:val="24"/>
              </w:rPr>
              <w:t>当只有一层代理的情况下，则该代理的收益政策（表格一）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b/>
                <w:bCs/>
                <w:sz w:val="24"/>
                <w:szCs w:val="24"/>
              </w:rPr>
            </w:pPr>
            <w:r>
              <w:rPr>
                <w:rFonts w:hint="eastAsia"/>
                <w:b/>
                <w:bCs/>
                <w:sz w:val="24"/>
                <w:szCs w:val="24"/>
              </w:rPr>
              <w:t>基本返佣</w:t>
            </w:r>
          </w:p>
        </w:tc>
        <w:tc>
          <w:tcPr>
            <w:tcW w:w="4961" w:type="dxa"/>
          </w:tcPr>
          <w:p>
            <w:pPr>
              <w:jc w:val="center"/>
              <w:rPr>
                <w:b/>
                <w:bCs/>
                <w:sz w:val="24"/>
                <w:szCs w:val="24"/>
              </w:rPr>
            </w:pPr>
            <w:r>
              <w:rPr>
                <w:rFonts w:hint="eastAsia"/>
                <w:b/>
                <w:bCs/>
                <w:sz w:val="24"/>
                <w:szCs w:val="24"/>
              </w:rPr>
              <w:t>月度交易量奖金</w:t>
            </w:r>
          </w:p>
        </w:tc>
        <w:tc>
          <w:tcPr>
            <w:tcW w:w="5528" w:type="dxa"/>
          </w:tcPr>
          <w:p>
            <w:pPr>
              <w:jc w:val="center"/>
              <w:rPr>
                <w:b/>
                <w:bCs/>
                <w:sz w:val="24"/>
                <w:szCs w:val="24"/>
              </w:rPr>
            </w:pPr>
            <w:r>
              <w:rPr>
                <w:rFonts w:hint="eastAsia"/>
                <w:b/>
                <w:bCs/>
                <w:sz w:val="24"/>
                <w:szCs w:val="24"/>
              </w:rPr>
              <w:t>月度新开客户数量奖金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sz w:val="24"/>
                <w:szCs w:val="24"/>
              </w:rPr>
            </w:pPr>
            <w:r>
              <w:rPr>
                <w:rFonts w:hint="eastAsia"/>
                <w:sz w:val="24"/>
                <w:szCs w:val="24"/>
              </w:rPr>
              <w:t>2美金每手</w:t>
            </w:r>
          </w:p>
        </w:tc>
        <w:tc>
          <w:tcPr>
            <w:tcW w:w="4961" w:type="dxa"/>
          </w:tcPr>
          <w:p>
            <w:pPr>
              <w:rPr>
                <w:sz w:val="24"/>
                <w:szCs w:val="24"/>
              </w:rPr>
            </w:pPr>
            <w:r>
              <w:rPr>
                <w:rFonts w:hint="eastAsia"/>
                <w:sz w:val="24"/>
                <w:szCs w:val="24"/>
              </w:rPr>
              <w:t>若当月交易量</w:t>
            </w:r>
            <w:r>
              <w:rPr>
                <w:sz w:val="24"/>
                <w:szCs w:val="24"/>
              </w:rPr>
              <w:t>&gt;= 5,000手，则</w:t>
            </w:r>
            <w:r>
              <w:rPr>
                <w:rFonts w:hint="eastAsia"/>
                <w:sz w:val="24"/>
                <w:szCs w:val="24"/>
              </w:rPr>
              <w:t>该代理可额外获得当月全部返佣总额</w:t>
            </w:r>
            <w:r>
              <w:rPr>
                <w:sz w:val="24"/>
                <w:szCs w:val="24"/>
              </w:rPr>
              <w:t>的10%</w:t>
            </w:r>
            <w:r>
              <w:rPr>
                <w:rFonts w:hint="eastAsia"/>
                <w:sz w:val="24"/>
                <w:szCs w:val="24"/>
              </w:rPr>
              <w:t>。</w:t>
            </w:r>
          </w:p>
          <w:p>
            <w:pPr>
              <w:rPr>
                <w:sz w:val="24"/>
                <w:szCs w:val="24"/>
              </w:rPr>
            </w:pPr>
            <w:r>
              <w:rPr>
                <w:rFonts w:hint="eastAsia"/>
                <w:sz w:val="24"/>
                <w:szCs w:val="24"/>
              </w:rPr>
              <w:t>若</w:t>
            </w:r>
            <w:r>
              <w:rPr>
                <w:sz w:val="24"/>
                <w:szCs w:val="24"/>
              </w:rPr>
              <w:t>&gt;= 10,000手，则</w:t>
            </w:r>
            <w:r>
              <w:rPr>
                <w:rFonts w:hint="eastAsia"/>
                <w:sz w:val="24"/>
                <w:szCs w:val="24"/>
              </w:rPr>
              <w:t>2</w:t>
            </w:r>
            <w:r>
              <w:rPr>
                <w:sz w:val="24"/>
                <w:szCs w:val="24"/>
              </w:rPr>
              <w:t>5%</w:t>
            </w:r>
            <w:r>
              <w:rPr>
                <w:rFonts w:hint="eastAsia"/>
                <w:sz w:val="24"/>
                <w:szCs w:val="24"/>
              </w:rPr>
              <w:t>。</w:t>
            </w:r>
          </w:p>
          <w:p>
            <w:pPr>
              <w:rPr>
                <w:sz w:val="24"/>
                <w:szCs w:val="24"/>
              </w:rPr>
            </w:pPr>
            <w:r>
              <w:rPr>
                <w:rFonts w:hint="eastAsia"/>
                <w:sz w:val="24"/>
                <w:szCs w:val="24"/>
              </w:rPr>
              <w:t>若</w:t>
            </w:r>
            <w:r>
              <w:rPr>
                <w:sz w:val="24"/>
                <w:szCs w:val="24"/>
              </w:rPr>
              <w:t>&gt;= 20,000手，则</w:t>
            </w:r>
            <w:r>
              <w:rPr>
                <w:rFonts w:hint="eastAsia"/>
                <w:sz w:val="24"/>
                <w:szCs w:val="24"/>
              </w:rPr>
              <w:t>4</w:t>
            </w:r>
            <w:r>
              <w:rPr>
                <w:sz w:val="24"/>
                <w:szCs w:val="24"/>
              </w:rPr>
              <w:t>5%</w:t>
            </w:r>
            <w:r>
              <w:rPr>
                <w:rFonts w:hint="eastAsia"/>
                <w:sz w:val="24"/>
                <w:szCs w:val="24"/>
              </w:rPr>
              <w:t>。</w:t>
            </w:r>
          </w:p>
        </w:tc>
        <w:tc>
          <w:tcPr>
            <w:tcW w:w="5528" w:type="dxa"/>
          </w:tcPr>
          <w:p>
            <w:pPr>
              <w:rPr>
                <w:sz w:val="24"/>
                <w:szCs w:val="24"/>
              </w:rPr>
            </w:pPr>
            <w:r>
              <w:rPr>
                <w:rFonts w:hint="eastAsia"/>
                <w:sz w:val="24"/>
                <w:szCs w:val="24"/>
              </w:rPr>
              <w:t>若当月新介绍的入金客户数</w:t>
            </w:r>
            <w:r>
              <w:rPr>
                <w:sz w:val="24"/>
                <w:szCs w:val="24"/>
              </w:rPr>
              <w:t>&gt;= 3个，则</w:t>
            </w:r>
            <w:r>
              <w:rPr>
                <w:rFonts w:hint="eastAsia"/>
                <w:sz w:val="24"/>
                <w:szCs w:val="24"/>
              </w:rPr>
              <w:t>该代理可额外获得当月全部返佣总额</w:t>
            </w:r>
            <w:r>
              <w:rPr>
                <w:sz w:val="24"/>
                <w:szCs w:val="24"/>
              </w:rPr>
              <w:t>的5%</w:t>
            </w:r>
            <w:r>
              <w:rPr>
                <w:rFonts w:hint="eastAsia"/>
                <w:sz w:val="24"/>
                <w:szCs w:val="24"/>
              </w:rPr>
              <w:t>。</w:t>
            </w:r>
          </w:p>
          <w:p>
            <w:pPr>
              <w:rPr>
                <w:sz w:val="24"/>
                <w:szCs w:val="24"/>
              </w:rPr>
            </w:pPr>
            <w:r>
              <w:rPr>
                <w:rFonts w:hint="eastAsia"/>
                <w:sz w:val="24"/>
                <w:szCs w:val="24"/>
              </w:rPr>
              <w:t>若</w:t>
            </w:r>
            <w:r>
              <w:rPr>
                <w:sz w:val="24"/>
                <w:szCs w:val="24"/>
              </w:rPr>
              <w:t>&gt;= 10个，则10%</w:t>
            </w:r>
            <w:r>
              <w:rPr>
                <w:rFonts w:hint="eastAsia"/>
                <w:sz w:val="24"/>
                <w:szCs w:val="24"/>
              </w:rPr>
              <w:t>。</w:t>
            </w:r>
          </w:p>
          <w:p>
            <w:pPr>
              <w:rPr>
                <w:b/>
                <w:bCs/>
                <w:sz w:val="24"/>
                <w:szCs w:val="24"/>
              </w:rPr>
            </w:pPr>
            <w:r>
              <w:rPr>
                <w:rFonts w:hint="eastAsia"/>
                <w:sz w:val="24"/>
                <w:szCs w:val="24"/>
              </w:rPr>
              <w:t>若</w:t>
            </w:r>
            <w:r>
              <w:rPr>
                <w:sz w:val="24"/>
                <w:szCs w:val="24"/>
              </w:rPr>
              <w:t>&gt;= 20个，则20%</w:t>
            </w:r>
            <w:r>
              <w:rPr>
                <w:rFonts w:hint="eastAsia"/>
                <w:sz w:val="24"/>
                <w:szCs w:val="24"/>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2" w:type="dxa"/>
            <w:gridSpan w:val="3"/>
          </w:tcPr>
          <w:p>
            <w:pPr>
              <w:rPr>
                <w:sz w:val="24"/>
                <w:szCs w:val="24"/>
              </w:rPr>
            </w:pPr>
            <w:r>
              <w:rPr>
                <w:rFonts w:hint="eastAsia"/>
                <w:b/>
                <w:bCs/>
                <w:sz w:val="24"/>
                <w:szCs w:val="24"/>
              </w:rPr>
              <w:t>例1：</w:t>
            </w:r>
            <w:r>
              <w:rPr>
                <w:rFonts w:hint="eastAsia"/>
                <w:sz w:val="24"/>
                <w:szCs w:val="24"/>
              </w:rPr>
              <w:t>若代理某月的总返佣为</w:t>
            </w:r>
            <w:r>
              <w:rPr>
                <w:sz w:val="24"/>
                <w:szCs w:val="24"/>
              </w:rPr>
              <w:t>1</w:t>
            </w:r>
            <w:r>
              <w:rPr>
                <w:rFonts w:hint="eastAsia"/>
                <w:sz w:val="24"/>
                <w:szCs w:val="24"/>
              </w:rPr>
              <w:t>万美金，同时他/她名下所有客户当月交易量达到5</w:t>
            </w:r>
            <w:r>
              <w:rPr>
                <w:sz w:val="24"/>
                <w:szCs w:val="24"/>
              </w:rPr>
              <w:t>000</w:t>
            </w:r>
            <w:r>
              <w:rPr>
                <w:rFonts w:hint="eastAsia"/>
                <w:sz w:val="24"/>
                <w:szCs w:val="24"/>
              </w:rPr>
              <w:t>标准手，则他/她还能获得1</w:t>
            </w:r>
            <w:r>
              <w:rPr>
                <w:sz w:val="24"/>
                <w:szCs w:val="24"/>
              </w:rPr>
              <w:t>000</w:t>
            </w:r>
            <w:r>
              <w:rPr>
                <w:rFonts w:hint="eastAsia"/>
                <w:sz w:val="24"/>
                <w:szCs w:val="24"/>
              </w:rPr>
              <w:t>美金月度交易量奖励（1万乘以1</w:t>
            </w:r>
            <w:r>
              <w:rPr>
                <w:sz w:val="24"/>
                <w:szCs w:val="24"/>
              </w:rPr>
              <w:t>0%</w:t>
            </w:r>
            <w:r>
              <w:rPr>
                <w:rFonts w:hint="eastAsia"/>
                <w:sz w:val="24"/>
                <w:szCs w:val="24"/>
              </w:rPr>
              <w:t>）。</w:t>
            </w:r>
          </w:p>
          <w:p>
            <w:pPr>
              <w:rPr>
                <w:sz w:val="24"/>
                <w:szCs w:val="24"/>
              </w:rPr>
            </w:pPr>
            <w:r>
              <w:rPr>
                <w:rFonts w:hint="eastAsia"/>
                <w:b/>
                <w:bCs/>
                <w:sz w:val="24"/>
                <w:szCs w:val="24"/>
              </w:rPr>
              <w:t>例2：</w:t>
            </w:r>
            <w:r>
              <w:rPr>
                <w:rFonts w:hint="eastAsia"/>
                <w:sz w:val="24"/>
                <w:szCs w:val="24"/>
              </w:rPr>
              <w:t>若代理某月的总返佣为</w:t>
            </w:r>
            <w:r>
              <w:rPr>
                <w:sz w:val="24"/>
                <w:szCs w:val="24"/>
              </w:rPr>
              <w:t>1</w:t>
            </w:r>
            <w:r>
              <w:rPr>
                <w:rFonts w:hint="eastAsia"/>
                <w:sz w:val="24"/>
                <w:szCs w:val="24"/>
              </w:rPr>
              <w:t>万美金，然后他/她当月介绍了3个入金新客户，则他/她还能获得5</w:t>
            </w:r>
            <w:r>
              <w:rPr>
                <w:sz w:val="24"/>
                <w:szCs w:val="24"/>
              </w:rPr>
              <w:t>00</w:t>
            </w:r>
            <w:r>
              <w:rPr>
                <w:rFonts w:hint="eastAsia"/>
                <w:sz w:val="24"/>
                <w:szCs w:val="24"/>
              </w:rPr>
              <w:t>美金月度交易量奖励（1万乘以5</w:t>
            </w:r>
            <w:r>
              <w:rPr>
                <w:sz w:val="24"/>
                <w:szCs w:val="24"/>
              </w:rPr>
              <w:t>%</w:t>
            </w:r>
            <w:r>
              <w:rPr>
                <w:rFonts w:hint="eastAsia"/>
                <w:sz w:val="24"/>
                <w:szCs w:val="24"/>
              </w:rPr>
              <w:t>）。</w:t>
            </w:r>
          </w:p>
          <w:p>
            <w:pPr>
              <w:rPr>
                <w:sz w:val="24"/>
                <w:szCs w:val="24"/>
              </w:rPr>
            </w:pPr>
            <w:r>
              <w:rPr>
                <w:rFonts w:hint="eastAsia"/>
                <w:b/>
                <w:bCs/>
                <w:sz w:val="24"/>
                <w:szCs w:val="24"/>
              </w:rPr>
              <w:t>例3：</w:t>
            </w:r>
            <w:r>
              <w:rPr>
                <w:rFonts w:hint="eastAsia"/>
                <w:sz w:val="24"/>
                <w:szCs w:val="24"/>
              </w:rPr>
              <w:t>若代理某月的总返佣为</w:t>
            </w:r>
            <w:r>
              <w:rPr>
                <w:sz w:val="24"/>
                <w:szCs w:val="24"/>
              </w:rPr>
              <w:t>1</w:t>
            </w:r>
            <w:r>
              <w:rPr>
                <w:rFonts w:hint="eastAsia"/>
                <w:sz w:val="24"/>
                <w:szCs w:val="24"/>
              </w:rPr>
              <w:t>万美金，然后他/她名下所有客户当月交易量达到5</w:t>
            </w:r>
            <w:r>
              <w:rPr>
                <w:sz w:val="24"/>
                <w:szCs w:val="24"/>
              </w:rPr>
              <w:t>000</w:t>
            </w:r>
            <w:r>
              <w:rPr>
                <w:rFonts w:hint="eastAsia"/>
                <w:sz w:val="24"/>
                <w:szCs w:val="24"/>
              </w:rPr>
              <w:t>标准手，并且当月又介绍了3个入金新客户，则他/她还能获得15</w:t>
            </w:r>
            <w:r>
              <w:rPr>
                <w:sz w:val="24"/>
                <w:szCs w:val="24"/>
              </w:rPr>
              <w:t>00</w:t>
            </w:r>
            <w:r>
              <w:rPr>
                <w:rFonts w:hint="eastAsia"/>
                <w:sz w:val="24"/>
                <w:szCs w:val="24"/>
              </w:rPr>
              <w:t>美金月度交易量奖金。</w:t>
            </w:r>
          </w:p>
        </w:tc>
      </w:tr>
    </w:tbl>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835"/>
        <w:gridCol w:w="4820"/>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9" w:type="dxa"/>
            <w:gridSpan w:val="4"/>
          </w:tcPr>
          <w:p>
            <w:pPr>
              <w:jc w:val="center"/>
              <w:rPr>
                <w:b/>
                <w:bCs/>
                <w:sz w:val="24"/>
                <w:szCs w:val="24"/>
              </w:rPr>
            </w:pPr>
            <w:r>
              <w:rPr>
                <w:rFonts w:hint="eastAsia"/>
                <w:b/>
                <w:bCs/>
                <w:sz w:val="24"/>
                <w:szCs w:val="24"/>
              </w:rPr>
              <w:t>若存在二级代理，则每一级代理对应的收益政策（表格二）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b/>
                <w:bCs/>
                <w:sz w:val="24"/>
                <w:szCs w:val="24"/>
              </w:rPr>
            </w:pPr>
            <w:r>
              <w:rPr>
                <w:rFonts w:hint="eastAsia"/>
                <w:b/>
                <w:bCs/>
                <w:sz w:val="24"/>
                <w:szCs w:val="24"/>
              </w:rPr>
              <w:t>代理层级</w:t>
            </w:r>
          </w:p>
        </w:tc>
        <w:tc>
          <w:tcPr>
            <w:tcW w:w="2835" w:type="dxa"/>
          </w:tcPr>
          <w:p>
            <w:pPr>
              <w:jc w:val="center"/>
              <w:rPr>
                <w:b/>
                <w:bCs/>
                <w:sz w:val="24"/>
                <w:szCs w:val="24"/>
              </w:rPr>
            </w:pPr>
            <w:r>
              <w:rPr>
                <w:rFonts w:hint="eastAsia"/>
                <w:b/>
                <w:bCs/>
                <w:sz w:val="24"/>
                <w:szCs w:val="24"/>
              </w:rPr>
              <w:t>基本返佣</w:t>
            </w:r>
          </w:p>
        </w:tc>
        <w:tc>
          <w:tcPr>
            <w:tcW w:w="4820" w:type="dxa"/>
          </w:tcPr>
          <w:p>
            <w:pPr>
              <w:jc w:val="center"/>
              <w:rPr>
                <w:b/>
                <w:bCs/>
                <w:sz w:val="24"/>
                <w:szCs w:val="24"/>
              </w:rPr>
            </w:pPr>
            <w:r>
              <w:rPr>
                <w:rFonts w:hint="eastAsia"/>
                <w:b/>
                <w:bCs/>
                <w:sz w:val="24"/>
                <w:szCs w:val="24"/>
              </w:rPr>
              <w:t>月度交易量奖金</w:t>
            </w:r>
          </w:p>
        </w:tc>
        <w:tc>
          <w:tcPr>
            <w:tcW w:w="5103" w:type="dxa"/>
          </w:tcPr>
          <w:p>
            <w:pPr>
              <w:jc w:val="center"/>
              <w:rPr>
                <w:b/>
                <w:bCs/>
                <w:sz w:val="24"/>
                <w:szCs w:val="24"/>
              </w:rPr>
            </w:pPr>
            <w:r>
              <w:rPr>
                <w:rFonts w:hint="eastAsia"/>
                <w:b/>
                <w:bCs/>
                <w:sz w:val="24"/>
                <w:szCs w:val="24"/>
              </w:rPr>
              <w:t>月度新开客户数量奖金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jc w:val="center"/>
              <w:rPr>
                <w:b/>
                <w:bCs/>
                <w:sz w:val="24"/>
                <w:szCs w:val="24"/>
              </w:rPr>
            </w:pPr>
            <w:r>
              <w:rPr>
                <w:rFonts w:hint="eastAsia"/>
                <w:b/>
                <w:bCs/>
                <w:sz w:val="24"/>
                <w:szCs w:val="24"/>
              </w:rPr>
              <w:t>主代理</w:t>
            </w:r>
          </w:p>
        </w:tc>
        <w:tc>
          <w:tcPr>
            <w:tcW w:w="2835" w:type="dxa"/>
          </w:tcPr>
          <w:p>
            <w:pPr>
              <w:rPr>
                <w:color w:val="FF0000"/>
                <w:sz w:val="24"/>
                <w:szCs w:val="24"/>
              </w:rPr>
            </w:pPr>
            <w:r>
              <w:rPr>
                <w:rFonts w:hint="eastAsia"/>
                <w:color w:val="FF0000"/>
                <w:sz w:val="24"/>
                <w:szCs w:val="24"/>
              </w:rPr>
              <w:t>子代理介绍来的客户：</w:t>
            </w:r>
          </w:p>
          <w:p>
            <w:pPr>
              <w:rPr>
                <w:sz w:val="24"/>
                <w:szCs w:val="24"/>
              </w:rPr>
            </w:pPr>
            <w:r>
              <w:rPr>
                <w:rFonts w:hint="eastAsia"/>
                <w:sz w:val="24"/>
                <w:szCs w:val="24"/>
              </w:rPr>
              <w:t>主代理获得0</w:t>
            </w:r>
            <w:r>
              <w:rPr>
                <w:sz w:val="24"/>
                <w:szCs w:val="24"/>
              </w:rPr>
              <w:t>.2美金</w:t>
            </w:r>
            <w:r>
              <w:rPr>
                <w:rFonts w:hint="eastAsia"/>
                <w:sz w:val="24"/>
                <w:szCs w:val="24"/>
              </w:rPr>
              <w:t>每手</w:t>
            </w:r>
          </w:p>
        </w:tc>
        <w:tc>
          <w:tcPr>
            <w:tcW w:w="4820" w:type="dxa"/>
            <w:vMerge w:val="restart"/>
          </w:tcPr>
          <w:p>
            <w:pPr>
              <w:rPr>
                <w:color w:val="FF0000"/>
                <w:sz w:val="24"/>
                <w:szCs w:val="24"/>
              </w:rPr>
            </w:pPr>
            <w:r>
              <w:rPr>
                <w:rFonts w:hint="eastAsia"/>
                <w:color w:val="FF0000"/>
                <w:sz w:val="24"/>
                <w:szCs w:val="24"/>
              </w:rPr>
              <w:t>包含主代理自己名下全部客户和其名下所有子代理名下的全部客户在内。</w:t>
            </w:r>
          </w:p>
          <w:p>
            <w:pPr>
              <w:rPr>
                <w:sz w:val="24"/>
                <w:szCs w:val="24"/>
              </w:rPr>
            </w:pPr>
            <w:r>
              <w:rPr>
                <w:rFonts w:hint="eastAsia"/>
                <w:sz w:val="24"/>
                <w:szCs w:val="24"/>
              </w:rPr>
              <w:t>若当月总交易量</w:t>
            </w:r>
            <w:r>
              <w:rPr>
                <w:sz w:val="24"/>
                <w:szCs w:val="24"/>
              </w:rPr>
              <w:t>&gt;= 5,000手，则</w:t>
            </w:r>
            <w:r>
              <w:rPr>
                <w:rFonts w:hint="eastAsia"/>
                <w:b/>
                <w:bCs/>
                <w:color w:val="FF0000"/>
                <w:sz w:val="24"/>
                <w:szCs w:val="24"/>
              </w:rPr>
              <w:t>主代理</w:t>
            </w:r>
            <w:r>
              <w:rPr>
                <w:rFonts w:hint="eastAsia"/>
                <w:sz w:val="24"/>
                <w:szCs w:val="24"/>
              </w:rPr>
              <w:t>可额外获得其当月全部返佣金额</w:t>
            </w:r>
            <w:r>
              <w:rPr>
                <w:sz w:val="24"/>
                <w:szCs w:val="24"/>
              </w:rPr>
              <w:t>的10%</w:t>
            </w:r>
            <w:r>
              <w:rPr>
                <w:rFonts w:hint="eastAsia"/>
                <w:sz w:val="24"/>
                <w:szCs w:val="24"/>
              </w:rPr>
              <w:t>。</w:t>
            </w:r>
          </w:p>
          <w:p>
            <w:pPr>
              <w:rPr>
                <w:sz w:val="24"/>
                <w:szCs w:val="24"/>
              </w:rPr>
            </w:pPr>
            <w:r>
              <w:rPr>
                <w:rFonts w:hint="eastAsia"/>
                <w:sz w:val="24"/>
                <w:szCs w:val="24"/>
              </w:rPr>
              <w:t>若</w:t>
            </w:r>
            <w:r>
              <w:rPr>
                <w:sz w:val="24"/>
                <w:szCs w:val="24"/>
              </w:rPr>
              <w:t>&gt;= 10,000手，则</w:t>
            </w:r>
            <w:r>
              <w:rPr>
                <w:rFonts w:hint="eastAsia"/>
                <w:sz w:val="24"/>
                <w:szCs w:val="24"/>
              </w:rPr>
              <w:t>2</w:t>
            </w:r>
            <w:r>
              <w:rPr>
                <w:sz w:val="24"/>
                <w:szCs w:val="24"/>
              </w:rPr>
              <w:t>5%</w:t>
            </w:r>
            <w:r>
              <w:rPr>
                <w:rFonts w:hint="eastAsia"/>
                <w:sz w:val="24"/>
                <w:szCs w:val="24"/>
              </w:rPr>
              <w:t>。</w:t>
            </w:r>
          </w:p>
          <w:p>
            <w:pPr>
              <w:rPr>
                <w:b/>
                <w:bCs/>
                <w:sz w:val="24"/>
                <w:szCs w:val="24"/>
              </w:rPr>
            </w:pPr>
            <w:r>
              <w:rPr>
                <w:rFonts w:hint="eastAsia"/>
                <w:sz w:val="24"/>
                <w:szCs w:val="24"/>
              </w:rPr>
              <w:t>若</w:t>
            </w:r>
            <w:r>
              <w:rPr>
                <w:sz w:val="24"/>
                <w:szCs w:val="24"/>
              </w:rPr>
              <w:t>&gt;= 20,000手，则</w:t>
            </w:r>
            <w:r>
              <w:rPr>
                <w:rFonts w:hint="eastAsia"/>
                <w:sz w:val="24"/>
                <w:szCs w:val="24"/>
              </w:rPr>
              <w:t>4</w:t>
            </w:r>
            <w:r>
              <w:rPr>
                <w:sz w:val="24"/>
                <w:szCs w:val="24"/>
              </w:rPr>
              <w:t>5%</w:t>
            </w:r>
            <w:r>
              <w:rPr>
                <w:rFonts w:hint="eastAsia"/>
                <w:sz w:val="24"/>
                <w:szCs w:val="24"/>
              </w:rPr>
              <w:t>。</w:t>
            </w:r>
          </w:p>
        </w:tc>
        <w:tc>
          <w:tcPr>
            <w:tcW w:w="5103" w:type="dxa"/>
            <w:vMerge w:val="restart"/>
          </w:tcPr>
          <w:p>
            <w:pPr>
              <w:rPr>
                <w:color w:val="FF0000"/>
                <w:sz w:val="24"/>
                <w:szCs w:val="24"/>
              </w:rPr>
            </w:pPr>
            <w:r>
              <w:rPr>
                <w:rFonts w:hint="eastAsia"/>
                <w:color w:val="FF0000"/>
                <w:sz w:val="24"/>
                <w:szCs w:val="24"/>
              </w:rPr>
              <w:t>包含主代理自己当月介绍的新入金客户以及名下所有子代理当月介绍的新入金客户在内。</w:t>
            </w:r>
          </w:p>
          <w:p>
            <w:pPr>
              <w:rPr>
                <w:sz w:val="24"/>
                <w:szCs w:val="24"/>
              </w:rPr>
            </w:pPr>
            <w:r>
              <w:rPr>
                <w:rFonts w:hint="eastAsia"/>
                <w:sz w:val="24"/>
                <w:szCs w:val="24"/>
              </w:rPr>
              <w:t>若当月总的新入金客户数</w:t>
            </w:r>
            <w:r>
              <w:rPr>
                <w:sz w:val="24"/>
                <w:szCs w:val="24"/>
              </w:rPr>
              <w:t>&gt;= 3个，则</w:t>
            </w:r>
            <w:r>
              <w:rPr>
                <w:rFonts w:hint="eastAsia"/>
                <w:b/>
                <w:bCs/>
                <w:color w:val="FF0000"/>
                <w:sz w:val="24"/>
                <w:szCs w:val="24"/>
              </w:rPr>
              <w:t>主</w:t>
            </w:r>
            <w:r>
              <w:rPr>
                <w:b/>
                <w:bCs/>
                <w:color w:val="FF0000"/>
                <w:sz w:val="24"/>
                <w:szCs w:val="24"/>
              </w:rPr>
              <w:t>代理</w:t>
            </w:r>
            <w:r>
              <w:rPr>
                <w:sz w:val="24"/>
                <w:szCs w:val="24"/>
              </w:rPr>
              <w:t>可获得</w:t>
            </w:r>
            <w:r>
              <w:rPr>
                <w:rFonts w:hint="eastAsia"/>
                <w:sz w:val="24"/>
                <w:szCs w:val="24"/>
              </w:rPr>
              <w:t>额外其</w:t>
            </w:r>
            <w:r>
              <w:rPr>
                <w:sz w:val="24"/>
                <w:szCs w:val="24"/>
              </w:rPr>
              <w:t>当月</w:t>
            </w:r>
            <w:r>
              <w:rPr>
                <w:rFonts w:hint="eastAsia"/>
                <w:sz w:val="24"/>
                <w:szCs w:val="24"/>
              </w:rPr>
              <w:t>全部</w:t>
            </w:r>
            <w:r>
              <w:rPr>
                <w:sz w:val="24"/>
                <w:szCs w:val="24"/>
              </w:rPr>
              <w:t>返佣</w:t>
            </w:r>
            <w:r>
              <w:rPr>
                <w:rFonts w:hint="eastAsia"/>
                <w:sz w:val="24"/>
                <w:szCs w:val="24"/>
              </w:rPr>
              <w:t>金额</w:t>
            </w:r>
            <w:r>
              <w:rPr>
                <w:sz w:val="24"/>
                <w:szCs w:val="24"/>
              </w:rPr>
              <w:t>的5%。</w:t>
            </w:r>
          </w:p>
          <w:p>
            <w:pPr>
              <w:rPr>
                <w:sz w:val="24"/>
                <w:szCs w:val="24"/>
              </w:rPr>
            </w:pPr>
            <w:r>
              <w:rPr>
                <w:rFonts w:hint="eastAsia"/>
                <w:sz w:val="24"/>
                <w:szCs w:val="24"/>
              </w:rPr>
              <w:t>若</w:t>
            </w:r>
            <w:r>
              <w:rPr>
                <w:sz w:val="24"/>
                <w:szCs w:val="24"/>
              </w:rPr>
              <w:t>&gt;= 10个，则10%。</w:t>
            </w:r>
          </w:p>
          <w:p>
            <w:pPr>
              <w:rPr>
                <w:b/>
                <w:bCs/>
                <w:sz w:val="24"/>
                <w:szCs w:val="24"/>
              </w:rPr>
            </w:pPr>
            <w:r>
              <w:rPr>
                <w:rFonts w:hint="eastAsia"/>
                <w:sz w:val="24"/>
                <w:szCs w:val="24"/>
              </w:rPr>
              <w:t>若</w:t>
            </w:r>
            <w:r>
              <w:rPr>
                <w:sz w:val="24"/>
                <w:szCs w:val="24"/>
              </w:rPr>
              <w:t>&gt;= 20个，则20%。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rPr>
                <w:b/>
                <w:bCs/>
                <w:sz w:val="24"/>
                <w:szCs w:val="24"/>
              </w:rPr>
            </w:pPr>
          </w:p>
        </w:tc>
        <w:tc>
          <w:tcPr>
            <w:tcW w:w="2835" w:type="dxa"/>
          </w:tcPr>
          <w:p>
            <w:pPr>
              <w:rPr>
                <w:color w:val="FF0000"/>
                <w:sz w:val="24"/>
                <w:szCs w:val="24"/>
              </w:rPr>
            </w:pPr>
            <w:r>
              <w:rPr>
                <w:rFonts w:hint="eastAsia"/>
                <w:color w:val="FF0000"/>
                <w:sz w:val="24"/>
                <w:szCs w:val="24"/>
              </w:rPr>
              <w:t>主代理自己开发的客户：</w:t>
            </w:r>
          </w:p>
          <w:p>
            <w:pPr>
              <w:rPr>
                <w:sz w:val="24"/>
                <w:szCs w:val="24"/>
              </w:rPr>
            </w:pPr>
            <w:r>
              <w:rPr>
                <w:rFonts w:hint="eastAsia"/>
                <w:sz w:val="24"/>
                <w:szCs w:val="24"/>
              </w:rPr>
              <w:t>主代理获得2美金每手</w:t>
            </w:r>
          </w:p>
        </w:tc>
        <w:tc>
          <w:tcPr>
            <w:tcW w:w="4820" w:type="dxa"/>
            <w:vMerge w:val="continue"/>
          </w:tcPr>
          <w:p>
            <w:pPr>
              <w:rPr>
                <w:b/>
                <w:bCs/>
                <w:sz w:val="24"/>
                <w:szCs w:val="24"/>
              </w:rPr>
            </w:pPr>
          </w:p>
        </w:tc>
        <w:tc>
          <w:tcPr>
            <w:tcW w:w="5103" w:type="dxa"/>
            <w:vMerge w:val="continue"/>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b/>
                <w:bCs/>
                <w:sz w:val="24"/>
                <w:szCs w:val="24"/>
              </w:rPr>
            </w:pPr>
            <w:r>
              <w:rPr>
                <w:rFonts w:hint="eastAsia"/>
                <w:b/>
                <w:bCs/>
                <w:sz w:val="24"/>
                <w:szCs w:val="24"/>
              </w:rPr>
              <w:t>子代理</w:t>
            </w:r>
          </w:p>
        </w:tc>
        <w:tc>
          <w:tcPr>
            <w:tcW w:w="2835" w:type="dxa"/>
          </w:tcPr>
          <w:p>
            <w:pPr>
              <w:jc w:val="center"/>
              <w:rPr>
                <w:sz w:val="24"/>
                <w:szCs w:val="24"/>
              </w:rPr>
            </w:pPr>
            <w:r>
              <w:rPr>
                <w:rFonts w:hint="eastAsia"/>
                <w:sz w:val="24"/>
                <w:szCs w:val="24"/>
              </w:rPr>
              <w:t>2美金每手</w:t>
            </w:r>
          </w:p>
        </w:tc>
        <w:tc>
          <w:tcPr>
            <w:tcW w:w="4820" w:type="dxa"/>
          </w:tcPr>
          <w:p>
            <w:pPr>
              <w:rPr>
                <w:sz w:val="24"/>
                <w:szCs w:val="24"/>
              </w:rPr>
            </w:pPr>
            <w:r>
              <w:rPr>
                <w:rFonts w:hint="eastAsia"/>
                <w:sz w:val="24"/>
                <w:szCs w:val="24"/>
              </w:rPr>
              <w:t>若子代理名下所有客户当月总交易量</w:t>
            </w:r>
            <w:r>
              <w:rPr>
                <w:sz w:val="24"/>
                <w:szCs w:val="24"/>
              </w:rPr>
              <w:t>&gt;= 5,000手，则</w:t>
            </w:r>
            <w:r>
              <w:rPr>
                <w:rFonts w:hint="eastAsia"/>
                <w:b/>
                <w:bCs/>
                <w:color w:val="FF0000"/>
                <w:sz w:val="24"/>
                <w:szCs w:val="24"/>
              </w:rPr>
              <w:t>子代理</w:t>
            </w:r>
            <w:r>
              <w:rPr>
                <w:rFonts w:hint="eastAsia"/>
                <w:sz w:val="24"/>
                <w:szCs w:val="24"/>
              </w:rPr>
              <w:t>可额外获得自己当月全部返佣金额</w:t>
            </w:r>
            <w:r>
              <w:rPr>
                <w:sz w:val="24"/>
                <w:szCs w:val="24"/>
              </w:rPr>
              <w:t>的10%</w:t>
            </w:r>
            <w:r>
              <w:rPr>
                <w:rFonts w:hint="eastAsia"/>
                <w:sz w:val="24"/>
                <w:szCs w:val="24"/>
              </w:rPr>
              <w:t>。</w:t>
            </w:r>
          </w:p>
          <w:p>
            <w:pPr>
              <w:rPr>
                <w:sz w:val="24"/>
                <w:szCs w:val="24"/>
              </w:rPr>
            </w:pPr>
            <w:r>
              <w:rPr>
                <w:rFonts w:hint="eastAsia"/>
                <w:sz w:val="24"/>
                <w:szCs w:val="24"/>
              </w:rPr>
              <w:t>若</w:t>
            </w:r>
            <w:r>
              <w:rPr>
                <w:sz w:val="24"/>
                <w:szCs w:val="24"/>
              </w:rPr>
              <w:t>&gt;= 10,000手，则</w:t>
            </w:r>
            <w:r>
              <w:rPr>
                <w:rFonts w:hint="eastAsia"/>
                <w:sz w:val="24"/>
                <w:szCs w:val="24"/>
              </w:rPr>
              <w:t>2</w:t>
            </w:r>
            <w:r>
              <w:rPr>
                <w:sz w:val="24"/>
                <w:szCs w:val="24"/>
              </w:rPr>
              <w:t>5%</w:t>
            </w:r>
            <w:r>
              <w:rPr>
                <w:rFonts w:hint="eastAsia"/>
                <w:sz w:val="24"/>
                <w:szCs w:val="24"/>
              </w:rPr>
              <w:t>。</w:t>
            </w:r>
          </w:p>
          <w:p>
            <w:pPr>
              <w:rPr>
                <w:b/>
                <w:bCs/>
                <w:sz w:val="24"/>
                <w:szCs w:val="24"/>
              </w:rPr>
            </w:pPr>
            <w:r>
              <w:rPr>
                <w:rFonts w:hint="eastAsia"/>
                <w:sz w:val="24"/>
                <w:szCs w:val="24"/>
              </w:rPr>
              <w:t>若</w:t>
            </w:r>
            <w:r>
              <w:rPr>
                <w:sz w:val="24"/>
                <w:szCs w:val="24"/>
              </w:rPr>
              <w:t>&gt;= 20,000手，则</w:t>
            </w:r>
            <w:r>
              <w:rPr>
                <w:rFonts w:hint="eastAsia"/>
                <w:sz w:val="24"/>
                <w:szCs w:val="24"/>
              </w:rPr>
              <w:t>4</w:t>
            </w:r>
            <w:r>
              <w:rPr>
                <w:sz w:val="24"/>
                <w:szCs w:val="24"/>
              </w:rPr>
              <w:t>5%</w:t>
            </w:r>
            <w:r>
              <w:rPr>
                <w:rFonts w:hint="eastAsia"/>
                <w:sz w:val="24"/>
                <w:szCs w:val="24"/>
              </w:rPr>
              <w:t>。</w:t>
            </w:r>
          </w:p>
        </w:tc>
        <w:tc>
          <w:tcPr>
            <w:tcW w:w="5103" w:type="dxa"/>
          </w:tcPr>
          <w:p>
            <w:pPr>
              <w:rPr>
                <w:sz w:val="24"/>
                <w:szCs w:val="24"/>
              </w:rPr>
            </w:pPr>
            <w:r>
              <w:rPr>
                <w:rFonts w:hint="eastAsia"/>
                <w:sz w:val="24"/>
                <w:szCs w:val="24"/>
              </w:rPr>
              <w:t>若子代理当月新介绍的入金客户数</w:t>
            </w:r>
            <w:r>
              <w:rPr>
                <w:sz w:val="24"/>
                <w:szCs w:val="24"/>
              </w:rPr>
              <w:t>&gt;= 3个，则</w:t>
            </w:r>
            <w:r>
              <w:rPr>
                <w:rFonts w:hint="eastAsia"/>
                <w:b/>
                <w:bCs/>
                <w:color w:val="FF0000"/>
                <w:sz w:val="24"/>
                <w:szCs w:val="24"/>
              </w:rPr>
              <w:t>子代理</w:t>
            </w:r>
            <w:r>
              <w:rPr>
                <w:rFonts w:hint="eastAsia"/>
                <w:sz w:val="24"/>
                <w:szCs w:val="24"/>
              </w:rPr>
              <w:t>可额外获得自己当月全部返佣金额</w:t>
            </w:r>
            <w:r>
              <w:rPr>
                <w:sz w:val="24"/>
                <w:szCs w:val="24"/>
              </w:rPr>
              <w:t>的5%</w:t>
            </w:r>
            <w:r>
              <w:rPr>
                <w:rFonts w:hint="eastAsia"/>
                <w:sz w:val="24"/>
                <w:szCs w:val="24"/>
              </w:rPr>
              <w:t>。</w:t>
            </w:r>
          </w:p>
          <w:p>
            <w:pPr>
              <w:rPr>
                <w:sz w:val="24"/>
                <w:szCs w:val="24"/>
              </w:rPr>
            </w:pPr>
            <w:r>
              <w:rPr>
                <w:rFonts w:hint="eastAsia"/>
                <w:sz w:val="24"/>
                <w:szCs w:val="24"/>
              </w:rPr>
              <w:t>若</w:t>
            </w:r>
            <w:r>
              <w:rPr>
                <w:sz w:val="24"/>
                <w:szCs w:val="24"/>
              </w:rPr>
              <w:t>&gt;= 10个，则10%</w:t>
            </w:r>
            <w:r>
              <w:rPr>
                <w:rFonts w:hint="eastAsia"/>
                <w:sz w:val="24"/>
                <w:szCs w:val="24"/>
              </w:rPr>
              <w:t>。</w:t>
            </w:r>
          </w:p>
          <w:p>
            <w:pPr>
              <w:rPr>
                <w:b/>
                <w:bCs/>
                <w:sz w:val="24"/>
                <w:szCs w:val="24"/>
              </w:rPr>
            </w:pPr>
            <w:r>
              <w:rPr>
                <w:rFonts w:hint="eastAsia"/>
                <w:sz w:val="24"/>
                <w:szCs w:val="24"/>
              </w:rPr>
              <w:t>若</w:t>
            </w:r>
            <w:r>
              <w:rPr>
                <w:sz w:val="24"/>
                <w:szCs w:val="24"/>
              </w:rPr>
              <w:t>&gt;= 20个，则20%</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9" w:type="dxa"/>
            <w:gridSpan w:val="4"/>
          </w:tcPr>
          <w:p>
            <w:pPr>
              <w:rPr>
                <w:sz w:val="24"/>
                <w:szCs w:val="24"/>
              </w:rPr>
            </w:pPr>
            <w:r>
              <w:rPr>
                <w:rFonts w:hint="eastAsia"/>
                <w:b/>
                <w:bCs/>
                <w:sz w:val="24"/>
                <w:szCs w:val="24"/>
              </w:rPr>
              <w:t>举例：</w:t>
            </w:r>
            <w:r>
              <w:rPr>
                <w:rFonts w:hint="eastAsia"/>
                <w:sz w:val="24"/>
                <w:szCs w:val="24"/>
              </w:rPr>
              <w:t>假设某主代理下有一些直属客户以及两个子代理（A和B）。</w:t>
            </w:r>
            <w:r>
              <w:rPr>
                <w:rFonts w:hint="eastAsia"/>
                <w:color w:val="FF0000"/>
                <w:sz w:val="24"/>
                <w:szCs w:val="24"/>
              </w:rPr>
              <w:t>假设主代理的直属客户当月总共交易5</w:t>
            </w:r>
            <w:r>
              <w:rPr>
                <w:color w:val="FF0000"/>
                <w:sz w:val="24"/>
                <w:szCs w:val="24"/>
              </w:rPr>
              <w:t>000</w:t>
            </w:r>
            <w:r>
              <w:rPr>
                <w:rFonts w:hint="eastAsia"/>
                <w:color w:val="FF0000"/>
                <w:sz w:val="24"/>
                <w:szCs w:val="24"/>
              </w:rPr>
              <w:t>手</w:t>
            </w:r>
            <w:r>
              <w:rPr>
                <w:rFonts w:hint="eastAsia"/>
                <w:sz w:val="24"/>
                <w:szCs w:val="24"/>
              </w:rPr>
              <w:t>，</w:t>
            </w:r>
            <w:r>
              <w:rPr>
                <w:rFonts w:hint="eastAsia"/>
                <w:color w:val="00B0F0"/>
                <w:sz w:val="24"/>
                <w:szCs w:val="24"/>
              </w:rPr>
              <w:t>子代理A当月产生的交易量为5</w:t>
            </w:r>
            <w:r>
              <w:rPr>
                <w:color w:val="00B0F0"/>
                <w:sz w:val="24"/>
                <w:szCs w:val="24"/>
              </w:rPr>
              <w:t>000</w:t>
            </w:r>
            <w:r>
              <w:rPr>
                <w:rFonts w:hint="eastAsia"/>
                <w:color w:val="00B0F0"/>
                <w:sz w:val="24"/>
                <w:szCs w:val="24"/>
              </w:rPr>
              <w:t>手，子代理B为3</w:t>
            </w:r>
            <w:r>
              <w:rPr>
                <w:color w:val="00B0F0"/>
                <w:sz w:val="24"/>
                <w:szCs w:val="24"/>
              </w:rPr>
              <w:t>000</w:t>
            </w:r>
            <w:r>
              <w:rPr>
                <w:rFonts w:hint="eastAsia"/>
                <w:color w:val="00B0F0"/>
                <w:sz w:val="24"/>
                <w:szCs w:val="24"/>
              </w:rPr>
              <w:t>手，</w:t>
            </w:r>
            <w:r>
              <w:rPr>
                <w:rFonts w:hint="eastAsia"/>
                <w:sz w:val="24"/>
                <w:szCs w:val="24"/>
              </w:rPr>
              <w:t>那么：</w:t>
            </w:r>
          </w:p>
          <w:p>
            <w:pPr>
              <w:pStyle w:val="7"/>
              <w:numPr>
                <w:ilvl w:val="0"/>
                <w:numId w:val="1"/>
              </w:numPr>
              <w:ind w:firstLineChars="0"/>
              <w:rPr>
                <w:sz w:val="24"/>
                <w:szCs w:val="24"/>
              </w:rPr>
            </w:pPr>
            <w:r>
              <w:rPr>
                <w:rFonts w:hint="eastAsia"/>
                <w:sz w:val="24"/>
                <w:szCs w:val="24"/>
              </w:rPr>
              <w:t>主代理当月的总返佣：</w:t>
            </w:r>
            <w:r>
              <w:rPr>
                <w:rFonts w:hint="eastAsia"/>
                <w:color w:val="FF0000"/>
                <w:sz w:val="24"/>
                <w:szCs w:val="24"/>
              </w:rPr>
              <w:t>5</w:t>
            </w:r>
            <w:r>
              <w:rPr>
                <w:color w:val="FF0000"/>
                <w:sz w:val="24"/>
                <w:szCs w:val="24"/>
              </w:rPr>
              <w:t>000</w:t>
            </w:r>
            <w:r>
              <w:rPr>
                <w:rFonts w:hint="eastAsia"/>
                <w:color w:val="FF0000"/>
                <w:sz w:val="24"/>
                <w:szCs w:val="24"/>
              </w:rPr>
              <w:t>手*</w:t>
            </w:r>
            <w:r>
              <w:rPr>
                <w:color w:val="FF0000"/>
                <w:sz w:val="24"/>
                <w:szCs w:val="24"/>
              </w:rPr>
              <w:t>2</w:t>
            </w:r>
            <w:r>
              <w:rPr>
                <w:rFonts w:hint="eastAsia"/>
                <w:color w:val="FF0000"/>
                <w:sz w:val="24"/>
                <w:szCs w:val="24"/>
              </w:rPr>
              <w:t xml:space="preserve">美元 </w:t>
            </w:r>
            <w:r>
              <w:rPr>
                <w:sz w:val="24"/>
                <w:szCs w:val="24"/>
              </w:rPr>
              <w:t>+</w:t>
            </w:r>
            <w:r>
              <w:rPr>
                <w:rFonts w:hint="eastAsia"/>
                <w:color w:val="00B0F0"/>
                <w:sz w:val="24"/>
                <w:szCs w:val="24"/>
              </w:rPr>
              <w:t>（</w:t>
            </w:r>
            <w:r>
              <w:rPr>
                <w:color w:val="00B0F0"/>
                <w:sz w:val="24"/>
                <w:szCs w:val="24"/>
              </w:rPr>
              <w:t>5000</w:t>
            </w:r>
            <w:r>
              <w:rPr>
                <w:rFonts w:hint="eastAsia"/>
                <w:color w:val="00B0F0"/>
                <w:sz w:val="24"/>
                <w:szCs w:val="24"/>
              </w:rPr>
              <w:t xml:space="preserve">手 </w:t>
            </w:r>
            <w:r>
              <w:rPr>
                <w:color w:val="00B0F0"/>
                <w:sz w:val="24"/>
                <w:szCs w:val="24"/>
              </w:rPr>
              <w:t>+ 3000</w:t>
            </w:r>
            <w:r>
              <w:rPr>
                <w:rFonts w:hint="eastAsia"/>
                <w:color w:val="00B0F0"/>
                <w:sz w:val="24"/>
                <w:szCs w:val="24"/>
              </w:rPr>
              <w:t>手）*</w:t>
            </w:r>
            <w:r>
              <w:rPr>
                <w:color w:val="00B0F0"/>
                <w:sz w:val="24"/>
                <w:szCs w:val="24"/>
              </w:rPr>
              <w:t>0.2</w:t>
            </w:r>
            <w:r>
              <w:rPr>
                <w:rFonts w:hint="eastAsia"/>
                <w:color w:val="00B0F0"/>
                <w:sz w:val="24"/>
                <w:szCs w:val="24"/>
              </w:rPr>
              <w:t>美元</w:t>
            </w:r>
            <w:r>
              <w:rPr>
                <w:sz w:val="24"/>
                <w:szCs w:val="24"/>
              </w:rPr>
              <w:t>=11600</w:t>
            </w:r>
            <w:r>
              <w:rPr>
                <w:rFonts w:hint="eastAsia"/>
                <w:sz w:val="24"/>
                <w:szCs w:val="24"/>
              </w:rPr>
              <w:t>美元。主代理名下总的交易量为5</w:t>
            </w:r>
            <w:r>
              <w:rPr>
                <w:sz w:val="24"/>
                <w:szCs w:val="24"/>
              </w:rPr>
              <w:t>000+5000+3000=1</w:t>
            </w:r>
            <w:r>
              <w:rPr>
                <w:rFonts w:hint="eastAsia"/>
                <w:sz w:val="24"/>
                <w:szCs w:val="24"/>
              </w:rPr>
              <w:t>3</w:t>
            </w:r>
            <w:r>
              <w:rPr>
                <w:sz w:val="24"/>
                <w:szCs w:val="24"/>
              </w:rPr>
              <w:t>000</w:t>
            </w:r>
            <w:r>
              <w:rPr>
                <w:rFonts w:hint="eastAsia"/>
                <w:sz w:val="24"/>
                <w:szCs w:val="24"/>
              </w:rPr>
              <w:t xml:space="preserve">手，这满足了交易量奖金条件，所以还能额外获得当月交易量奖金为 </w:t>
            </w:r>
            <w:r>
              <w:rPr>
                <w:sz w:val="24"/>
                <w:szCs w:val="24"/>
              </w:rPr>
              <w:t>11600</w:t>
            </w:r>
            <w:r>
              <w:rPr>
                <w:rFonts w:hint="eastAsia"/>
                <w:sz w:val="24"/>
                <w:szCs w:val="24"/>
              </w:rPr>
              <w:t>美金*</w:t>
            </w:r>
            <w:r>
              <w:rPr>
                <w:sz w:val="24"/>
                <w:szCs w:val="24"/>
              </w:rPr>
              <w:t>25% = 2900</w:t>
            </w:r>
            <w:r>
              <w:rPr>
                <w:rFonts w:hint="eastAsia"/>
                <w:sz w:val="24"/>
                <w:szCs w:val="24"/>
              </w:rPr>
              <w:t>美金。</w:t>
            </w:r>
          </w:p>
          <w:p>
            <w:pPr>
              <w:pStyle w:val="7"/>
              <w:numPr>
                <w:ilvl w:val="0"/>
                <w:numId w:val="1"/>
              </w:numPr>
              <w:ind w:firstLineChars="0"/>
              <w:rPr>
                <w:sz w:val="24"/>
                <w:szCs w:val="24"/>
              </w:rPr>
            </w:pPr>
            <w:r>
              <w:rPr>
                <w:rFonts w:hint="eastAsia"/>
                <w:sz w:val="24"/>
                <w:szCs w:val="24"/>
              </w:rPr>
              <w:t>子代理A的返佣：5</w:t>
            </w:r>
            <w:r>
              <w:rPr>
                <w:sz w:val="24"/>
                <w:szCs w:val="24"/>
              </w:rPr>
              <w:t>000</w:t>
            </w:r>
            <w:r>
              <w:rPr>
                <w:rFonts w:hint="eastAsia"/>
                <w:sz w:val="24"/>
                <w:szCs w:val="24"/>
              </w:rPr>
              <w:t>手</w:t>
            </w:r>
            <w:r>
              <w:rPr>
                <w:sz w:val="24"/>
                <w:szCs w:val="24"/>
              </w:rPr>
              <w:t>*2</w:t>
            </w:r>
            <w:r>
              <w:rPr>
                <w:rFonts w:hint="eastAsia"/>
                <w:sz w:val="24"/>
                <w:szCs w:val="24"/>
              </w:rPr>
              <w:t>美元</w:t>
            </w:r>
            <w:r>
              <w:rPr>
                <w:sz w:val="24"/>
                <w:szCs w:val="24"/>
              </w:rPr>
              <w:t>=1</w:t>
            </w:r>
            <w:r>
              <w:rPr>
                <w:rFonts w:hint="eastAsia"/>
                <w:sz w:val="24"/>
                <w:szCs w:val="24"/>
              </w:rPr>
              <w:t>0</w:t>
            </w:r>
            <w:r>
              <w:rPr>
                <w:sz w:val="24"/>
                <w:szCs w:val="24"/>
              </w:rPr>
              <w:t>000</w:t>
            </w:r>
            <w:r>
              <w:rPr>
                <w:rFonts w:hint="eastAsia"/>
                <w:sz w:val="24"/>
                <w:szCs w:val="24"/>
              </w:rPr>
              <w:t>美元，并满足月度交易量奖金，那么子代理A还能额外获得1</w:t>
            </w:r>
            <w:r>
              <w:rPr>
                <w:sz w:val="24"/>
                <w:szCs w:val="24"/>
              </w:rPr>
              <w:t>0000*10%=1000</w:t>
            </w:r>
            <w:r>
              <w:rPr>
                <w:rFonts w:hint="eastAsia"/>
                <w:sz w:val="24"/>
                <w:szCs w:val="24"/>
              </w:rPr>
              <w:t>美金。</w:t>
            </w:r>
          </w:p>
          <w:p>
            <w:pPr>
              <w:pStyle w:val="7"/>
              <w:numPr>
                <w:ilvl w:val="0"/>
                <w:numId w:val="1"/>
              </w:numPr>
              <w:ind w:firstLineChars="0"/>
              <w:rPr>
                <w:sz w:val="24"/>
                <w:szCs w:val="24"/>
              </w:rPr>
            </w:pPr>
            <w:r>
              <w:rPr>
                <w:rFonts w:hint="eastAsia"/>
                <w:sz w:val="24"/>
                <w:szCs w:val="24"/>
              </w:rPr>
              <w:t>子代理B就只有返佣：3</w:t>
            </w:r>
            <w:r>
              <w:rPr>
                <w:sz w:val="24"/>
                <w:szCs w:val="24"/>
              </w:rPr>
              <w:t>000</w:t>
            </w:r>
            <w:r>
              <w:rPr>
                <w:rFonts w:hint="eastAsia"/>
                <w:sz w:val="24"/>
                <w:szCs w:val="24"/>
              </w:rPr>
              <w:t>手</w:t>
            </w:r>
            <w:r>
              <w:rPr>
                <w:sz w:val="24"/>
                <w:szCs w:val="24"/>
              </w:rPr>
              <w:t>*2</w:t>
            </w:r>
            <w:r>
              <w:rPr>
                <w:rFonts w:hint="eastAsia"/>
                <w:sz w:val="24"/>
                <w:szCs w:val="24"/>
              </w:rPr>
              <w:t>美元</w:t>
            </w:r>
            <w:r>
              <w:rPr>
                <w:sz w:val="24"/>
                <w:szCs w:val="24"/>
              </w:rPr>
              <w:t>=6000</w:t>
            </w:r>
            <w:r>
              <w:rPr>
                <w:rFonts w:hint="eastAsia"/>
                <w:sz w:val="24"/>
                <w:szCs w:val="24"/>
              </w:rPr>
              <w:t>美元，没有满足交易量奖金条件。</w:t>
            </w:r>
          </w:p>
          <w:p>
            <w:pPr>
              <w:jc w:val="center"/>
              <w:rPr>
                <w:color w:val="FF0000"/>
                <w:sz w:val="24"/>
                <w:szCs w:val="24"/>
                <w:u w:val="single"/>
              </w:rPr>
            </w:pPr>
            <w:r>
              <w:rPr>
                <w:rFonts w:hint="eastAsia"/>
                <w:color w:val="FF0000"/>
                <w:sz w:val="24"/>
                <w:szCs w:val="24"/>
                <w:u w:val="single"/>
              </w:rPr>
              <w:t>（月度新开入金客户数量奖金也是类似的计算逻辑关系）</w:t>
            </w:r>
          </w:p>
          <w:p>
            <w:pPr>
              <w:jc w:val="left"/>
              <w:rPr>
                <w:b/>
                <w:bCs/>
                <w:sz w:val="24"/>
                <w:szCs w:val="24"/>
                <w:u w:val="single"/>
              </w:rPr>
            </w:pPr>
            <w:r>
              <w:rPr>
                <w:rFonts w:hint="eastAsia"/>
                <w:b/>
                <w:bCs/>
                <w:sz w:val="24"/>
                <w:szCs w:val="24"/>
                <w:u w:val="single"/>
              </w:rPr>
              <w:t>当计算某一级代理是否能拿奖金、能拿多少，还是两种都拿，我们会计算该代理下面全部子代理和直属客户的情况总和的，也就是说其名下全部子代理的总业绩对上级代理是否能拿奖金都是有贡献的（下级代理的新开客户数量或交易量都算进上级代理里的）。不过像相互平级或没有关系的子代理之间不存在这种业绩挂钩的关系。</w:t>
            </w:r>
          </w:p>
        </w:tc>
      </w:tr>
    </w:tbl>
    <w:p>
      <w:pPr>
        <w:rPr>
          <w:b/>
          <w:bCs/>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3544"/>
        <w:gridCol w:w="425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9" w:type="dxa"/>
            <w:gridSpan w:val="4"/>
          </w:tcPr>
          <w:p>
            <w:pPr>
              <w:jc w:val="center"/>
              <w:rPr>
                <w:b/>
                <w:bCs/>
                <w:sz w:val="24"/>
                <w:szCs w:val="24"/>
              </w:rPr>
            </w:pPr>
            <w:r>
              <w:rPr>
                <w:rFonts w:hint="eastAsia"/>
                <w:b/>
                <w:bCs/>
                <w:sz w:val="24"/>
                <w:szCs w:val="24"/>
              </w:rPr>
              <w:t>若存在三级代理，则每一级代理对应的收益政策（表格三）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b/>
                <w:bCs/>
                <w:sz w:val="24"/>
                <w:szCs w:val="24"/>
              </w:rPr>
            </w:pPr>
            <w:r>
              <w:rPr>
                <w:rFonts w:hint="eastAsia"/>
                <w:b/>
                <w:bCs/>
                <w:sz w:val="24"/>
                <w:szCs w:val="24"/>
              </w:rPr>
              <w:t>代理层级</w:t>
            </w:r>
          </w:p>
        </w:tc>
        <w:tc>
          <w:tcPr>
            <w:tcW w:w="3544" w:type="dxa"/>
          </w:tcPr>
          <w:p>
            <w:pPr>
              <w:jc w:val="center"/>
              <w:rPr>
                <w:b/>
                <w:bCs/>
                <w:sz w:val="24"/>
                <w:szCs w:val="24"/>
              </w:rPr>
            </w:pPr>
            <w:r>
              <w:rPr>
                <w:rFonts w:hint="eastAsia"/>
                <w:b/>
                <w:bCs/>
                <w:sz w:val="24"/>
                <w:szCs w:val="24"/>
              </w:rPr>
              <w:t>基本返佣</w:t>
            </w:r>
          </w:p>
        </w:tc>
        <w:tc>
          <w:tcPr>
            <w:tcW w:w="4252" w:type="dxa"/>
          </w:tcPr>
          <w:p>
            <w:pPr>
              <w:jc w:val="center"/>
              <w:rPr>
                <w:b/>
                <w:bCs/>
                <w:sz w:val="24"/>
                <w:szCs w:val="24"/>
              </w:rPr>
            </w:pPr>
            <w:r>
              <w:rPr>
                <w:rFonts w:hint="eastAsia"/>
                <w:b/>
                <w:bCs/>
                <w:sz w:val="24"/>
                <w:szCs w:val="24"/>
              </w:rPr>
              <w:t>月度交易量奖金</w:t>
            </w:r>
          </w:p>
        </w:tc>
        <w:tc>
          <w:tcPr>
            <w:tcW w:w="4962" w:type="dxa"/>
          </w:tcPr>
          <w:p>
            <w:pPr>
              <w:jc w:val="center"/>
              <w:rPr>
                <w:b/>
                <w:bCs/>
                <w:sz w:val="24"/>
                <w:szCs w:val="24"/>
              </w:rPr>
            </w:pPr>
            <w:r>
              <w:rPr>
                <w:rFonts w:hint="eastAsia"/>
                <w:b/>
                <w:bCs/>
                <w:sz w:val="24"/>
                <w:szCs w:val="24"/>
              </w:rPr>
              <w:t>月度新开客户数量奖金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jc w:val="center"/>
              <w:rPr>
                <w:b/>
                <w:bCs/>
                <w:sz w:val="24"/>
                <w:szCs w:val="24"/>
              </w:rPr>
            </w:pPr>
            <w:r>
              <w:rPr>
                <w:rFonts w:hint="eastAsia"/>
                <w:b/>
                <w:bCs/>
                <w:sz w:val="24"/>
                <w:szCs w:val="24"/>
              </w:rPr>
              <w:t>主代理</w:t>
            </w:r>
          </w:p>
        </w:tc>
        <w:tc>
          <w:tcPr>
            <w:tcW w:w="3544" w:type="dxa"/>
          </w:tcPr>
          <w:p>
            <w:pPr>
              <w:rPr>
                <w:color w:val="FF0000"/>
                <w:sz w:val="24"/>
                <w:szCs w:val="24"/>
              </w:rPr>
            </w:pPr>
            <w:r>
              <w:rPr>
                <w:rFonts w:hint="eastAsia"/>
                <w:color w:val="FF0000"/>
                <w:sz w:val="24"/>
                <w:szCs w:val="24"/>
              </w:rPr>
              <w:t>三级代理介绍的所有客户：</w:t>
            </w:r>
          </w:p>
          <w:p>
            <w:pPr>
              <w:rPr>
                <w:sz w:val="24"/>
                <w:szCs w:val="24"/>
              </w:rPr>
            </w:pPr>
            <w:r>
              <w:rPr>
                <w:rFonts w:hint="eastAsia"/>
                <w:sz w:val="24"/>
                <w:szCs w:val="24"/>
              </w:rPr>
              <w:t>主代理获得0</w:t>
            </w:r>
            <w:r>
              <w:rPr>
                <w:sz w:val="24"/>
                <w:szCs w:val="24"/>
              </w:rPr>
              <w:t>.15美金</w:t>
            </w:r>
            <w:r>
              <w:rPr>
                <w:rFonts w:hint="eastAsia"/>
                <w:sz w:val="24"/>
                <w:szCs w:val="24"/>
              </w:rPr>
              <w:t>每手</w:t>
            </w:r>
          </w:p>
        </w:tc>
        <w:tc>
          <w:tcPr>
            <w:tcW w:w="4252" w:type="dxa"/>
            <w:vMerge w:val="restart"/>
          </w:tcPr>
          <w:p>
            <w:pPr>
              <w:rPr>
                <w:color w:val="FF0000"/>
                <w:sz w:val="24"/>
                <w:szCs w:val="24"/>
              </w:rPr>
            </w:pPr>
            <w:r>
              <w:rPr>
                <w:rFonts w:hint="eastAsia"/>
                <w:color w:val="FF0000"/>
                <w:sz w:val="24"/>
                <w:szCs w:val="24"/>
              </w:rPr>
              <w:t>包含主代理自己名下全部客户和其名下所有二级、三级代理的名下全部客户在内。</w:t>
            </w:r>
          </w:p>
          <w:p>
            <w:pPr>
              <w:rPr>
                <w:sz w:val="24"/>
                <w:szCs w:val="24"/>
              </w:rPr>
            </w:pPr>
            <w:r>
              <w:rPr>
                <w:rFonts w:hint="eastAsia"/>
                <w:sz w:val="24"/>
                <w:szCs w:val="24"/>
              </w:rPr>
              <w:t>若当月总交易量</w:t>
            </w:r>
            <w:r>
              <w:rPr>
                <w:sz w:val="24"/>
                <w:szCs w:val="24"/>
              </w:rPr>
              <w:t>&gt;= 5,000手，则</w:t>
            </w:r>
            <w:r>
              <w:rPr>
                <w:rFonts w:hint="eastAsia"/>
                <w:b/>
                <w:bCs/>
                <w:color w:val="FF0000"/>
                <w:sz w:val="24"/>
                <w:szCs w:val="24"/>
              </w:rPr>
              <w:t>主代理</w:t>
            </w:r>
            <w:r>
              <w:rPr>
                <w:rFonts w:hint="eastAsia"/>
                <w:sz w:val="24"/>
                <w:szCs w:val="24"/>
              </w:rPr>
              <w:t>可额外获得自己当月全部返佣</w:t>
            </w:r>
            <w:r>
              <w:rPr>
                <w:sz w:val="24"/>
                <w:szCs w:val="24"/>
              </w:rPr>
              <w:t>的10%</w:t>
            </w:r>
            <w:r>
              <w:rPr>
                <w:rFonts w:hint="eastAsia"/>
                <w:sz w:val="24"/>
                <w:szCs w:val="24"/>
              </w:rPr>
              <w:t>。</w:t>
            </w:r>
          </w:p>
          <w:p>
            <w:pPr>
              <w:rPr>
                <w:sz w:val="24"/>
                <w:szCs w:val="24"/>
              </w:rPr>
            </w:pPr>
            <w:r>
              <w:rPr>
                <w:rFonts w:hint="eastAsia"/>
                <w:sz w:val="24"/>
                <w:szCs w:val="24"/>
              </w:rPr>
              <w:t>若</w:t>
            </w:r>
            <w:r>
              <w:rPr>
                <w:sz w:val="24"/>
                <w:szCs w:val="24"/>
              </w:rPr>
              <w:t>&gt;= 10,000手，则</w:t>
            </w:r>
            <w:r>
              <w:rPr>
                <w:rFonts w:hint="eastAsia"/>
                <w:sz w:val="24"/>
                <w:szCs w:val="24"/>
              </w:rPr>
              <w:t>2</w:t>
            </w:r>
            <w:r>
              <w:rPr>
                <w:sz w:val="24"/>
                <w:szCs w:val="24"/>
              </w:rPr>
              <w:t>5%</w:t>
            </w:r>
            <w:r>
              <w:rPr>
                <w:rFonts w:hint="eastAsia"/>
                <w:sz w:val="24"/>
                <w:szCs w:val="24"/>
              </w:rPr>
              <w:t>。</w:t>
            </w:r>
          </w:p>
          <w:p>
            <w:pPr>
              <w:rPr>
                <w:b/>
                <w:bCs/>
                <w:sz w:val="24"/>
                <w:szCs w:val="24"/>
              </w:rPr>
            </w:pPr>
            <w:r>
              <w:rPr>
                <w:rFonts w:hint="eastAsia"/>
                <w:sz w:val="24"/>
                <w:szCs w:val="24"/>
              </w:rPr>
              <w:t>若</w:t>
            </w:r>
            <w:r>
              <w:rPr>
                <w:sz w:val="24"/>
                <w:szCs w:val="24"/>
              </w:rPr>
              <w:t>&gt;= 20,000手，则</w:t>
            </w:r>
            <w:r>
              <w:rPr>
                <w:rFonts w:hint="eastAsia"/>
                <w:sz w:val="24"/>
                <w:szCs w:val="24"/>
              </w:rPr>
              <w:t>4</w:t>
            </w:r>
            <w:r>
              <w:rPr>
                <w:sz w:val="24"/>
                <w:szCs w:val="24"/>
              </w:rPr>
              <w:t>5%</w:t>
            </w:r>
            <w:r>
              <w:rPr>
                <w:rFonts w:hint="eastAsia"/>
                <w:sz w:val="24"/>
                <w:szCs w:val="24"/>
              </w:rPr>
              <w:t>。</w:t>
            </w:r>
          </w:p>
        </w:tc>
        <w:tc>
          <w:tcPr>
            <w:tcW w:w="4962" w:type="dxa"/>
            <w:vMerge w:val="restart"/>
          </w:tcPr>
          <w:p>
            <w:pPr>
              <w:rPr>
                <w:color w:val="FF0000"/>
                <w:sz w:val="24"/>
                <w:szCs w:val="24"/>
              </w:rPr>
            </w:pPr>
            <w:r>
              <w:rPr>
                <w:rFonts w:hint="eastAsia"/>
                <w:color w:val="FF0000"/>
                <w:sz w:val="24"/>
                <w:szCs w:val="24"/>
              </w:rPr>
              <w:t>包含主代理自己当月介绍的新入金客户以及名下所有二级、三级代理当月介绍的新入金客户在内。</w:t>
            </w:r>
          </w:p>
          <w:p>
            <w:pPr>
              <w:rPr>
                <w:sz w:val="24"/>
                <w:szCs w:val="24"/>
              </w:rPr>
            </w:pPr>
            <w:r>
              <w:rPr>
                <w:rFonts w:hint="eastAsia"/>
                <w:sz w:val="24"/>
                <w:szCs w:val="24"/>
              </w:rPr>
              <w:t>若当月总的新入金客户数</w:t>
            </w:r>
            <w:r>
              <w:rPr>
                <w:sz w:val="24"/>
                <w:szCs w:val="24"/>
              </w:rPr>
              <w:t>&gt;= 3个，则</w:t>
            </w:r>
            <w:r>
              <w:rPr>
                <w:rFonts w:hint="eastAsia"/>
                <w:b/>
                <w:bCs/>
                <w:color w:val="FF0000"/>
                <w:sz w:val="24"/>
                <w:szCs w:val="24"/>
              </w:rPr>
              <w:t>主</w:t>
            </w:r>
            <w:r>
              <w:rPr>
                <w:b/>
                <w:bCs/>
                <w:color w:val="FF0000"/>
                <w:sz w:val="24"/>
                <w:szCs w:val="24"/>
              </w:rPr>
              <w:t>代理</w:t>
            </w:r>
            <w:r>
              <w:rPr>
                <w:sz w:val="24"/>
                <w:szCs w:val="24"/>
              </w:rPr>
              <w:t>可</w:t>
            </w:r>
            <w:r>
              <w:rPr>
                <w:rFonts w:hint="eastAsia"/>
                <w:sz w:val="24"/>
                <w:szCs w:val="24"/>
              </w:rPr>
              <w:t>额外</w:t>
            </w:r>
            <w:r>
              <w:rPr>
                <w:sz w:val="24"/>
                <w:szCs w:val="24"/>
              </w:rPr>
              <w:t>获得</w:t>
            </w:r>
            <w:r>
              <w:rPr>
                <w:rFonts w:hint="eastAsia"/>
                <w:sz w:val="24"/>
                <w:szCs w:val="24"/>
              </w:rPr>
              <w:t>自己</w:t>
            </w:r>
            <w:r>
              <w:rPr>
                <w:sz w:val="24"/>
                <w:szCs w:val="24"/>
              </w:rPr>
              <w:t>当月</w:t>
            </w:r>
            <w:r>
              <w:rPr>
                <w:rFonts w:hint="eastAsia"/>
                <w:sz w:val="24"/>
                <w:szCs w:val="24"/>
              </w:rPr>
              <w:t>全部</w:t>
            </w:r>
            <w:r>
              <w:rPr>
                <w:sz w:val="24"/>
                <w:szCs w:val="24"/>
              </w:rPr>
              <w:t>返佣的5%。</w:t>
            </w:r>
          </w:p>
          <w:p>
            <w:pPr>
              <w:rPr>
                <w:sz w:val="24"/>
                <w:szCs w:val="24"/>
              </w:rPr>
            </w:pPr>
            <w:r>
              <w:rPr>
                <w:rFonts w:hint="eastAsia"/>
                <w:sz w:val="24"/>
                <w:szCs w:val="24"/>
              </w:rPr>
              <w:t>若</w:t>
            </w:r>
            <w:r>
              <w:rPr>
                <w:sz w:val="24"/>
                <w:szCs w:val="24"/>
              </w:rPr>
              <w:t>&gt;= 10个，则10%。</w:t>
            </w:r>
          </w:p>
          <w:p>
            <w:pPr>
              <w:rPr>
                <w:b/>
                <w:bCs/>
                <w:sz w:val="24"/>
                <w:szCs w:val="24"/>
              </w:rPr>
            </w:pPr>
            <w:r>
              <w:rPr>
                <w:rFonts w:hint="eastAsia"/>
                <w:sz w:val="24"/>
                <w:szCs w:val="24"/>
              </w:rPr>
              <w:t>若</w:t>
            </w:r>
            <w:r>
              <w:rPr>
                <w:sz w:val="24"/>
                <w:szCs w:val="24"/>
              </w:rPr>
              <w:t>&gt;= 20个，则20%。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rPr>
                <w:b/>
                <w:bCs/>
                <w:sz w:val="24"/>
                <w:szCs w:val="24"/>
              </w:rPr>
            </w:pPr>
          </w:p>
        </w:tc>
        <w:tc>
          <w:tcPr>
            <w:tcW w:w="3544" w:type="dxa"/>
          </w:tcPr>
          <w:p>
            <w:pPr>
              <w:rPr>
                <w:color w:val="FF0000"/>
                <w:sz w:val="24"/>
                <w:szCs w:val="24"/>
              </w:rPr>
            </w:pPr>
            <w:r>
              <w:rPr>
                <w:rFonts w:hint="eastAsia"/>
                <w:color w:val="FF0000"/>
                <w:sz w:val="24"/>
                <w:szCs w:val="24"/>
              </w:rPr>
              <w:t>二级代理介绍的所有客户：</w:t>
            </w:r>
          </w:p>
          <w:p>
            <w:pPr>
              <w:rPr>
                <w:sz w:val="24"/>
                <w:szCs w:val="24"/>
              </w:rPr>
            </w:pPr>
            <w:r>
              <w:rPr>
                <w:rFonts w:hint="eastAsia"/>
                <w:sz w:val="24"/>
                <w:szCs w:val="24"/>
              </w:rPr>
              <w:t>主代理获得</w:t>
            </w:r>
            <w:r>
              <w:rPr>
                <w:sz w:val="24"/>
                <w:szCs w:val="24"/>
              </w:rPr>
              <w:t>0.</w:t>
            </w:r>
            <w:r>
              <w:rPr>
                <w:rFonts w:hint="eastAsia"/>
                <w:sz w:val="24"/>
                <w:szCs w:val="24"/>
              </w:rPr>
              <w:t>2美金每手</w:t>
            </w:r>
          </w:p>
        </w:tc>
        <w:tc>
          <w:tcPr>
            <w:tcW w:w="4252" w:type="dxa"/>
            <w:vMerge w:val="continue"/>
          </w:tcPr>
          <w:p>
            <w:pPr>
              <w:rPr>
                <w:b/>
                <w:bCs/>
                <w:sz w:val="24"/>
                <w:szCs w:val="24"/>
              </w:rPr>
            </w:pPr>
          </w:p>
        </w:tc>
        <w:tc>
          <w:tcPr>
            <w:tcW w:w="4962" w:type="dxa"/>
            <w:vMerge w:val="continue"/>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rPr>
                <w:b/>
                <w:bCs/>
                <w:sz w:val="24"/>
                <w:szCs w:val="24"/>
              </w:rPr>
            </w:pPr>
          </w:p>
        </w:tc>
        <w:tc>
          <w:tcPr>
            <w:tcW w:w="3544" w:type="dxa"/>
          </w:tcPr>
          <w:p>
            <w:pPr>
              <w:rPr>
                <w:color w:val="FF0000"/>
                <w:sz w:val="24"/>
                <w:szCs w:val="24"/>
              </w:rPr>
            </w:pPr>
            <w:r>
              <w:rPr>
                <w:rFonts w:hint="eastAsia"/>
                <w:color w:val="FF0000"/>
                <w:sz w:val="24"/>
                <w:szCs w:val="24"/>
              </w:rPr>
              <w:t>主代理自己介绍的所有客户：</w:t>
            </w:r>
          </w:p>
          <w:p>
            <w:pPr>
              <w:rPr>
                <w:color w:val="FF0000"/>
                <w:sz w:val="24"/>
                <w:szCs w:val="24"/>
              </w:rPr>
            </w:pPr>
            <w:r>
              <w:rPr>
                <w:rFonts w:hint="eastAsia"/>
                <w:sz w:val="24"/>
                <w:szCs w:val="24"/>
              </w:rPr>
              <w:t>主代理获得2美金每手</w:t>
            </w:r>
          </w:p>
        </w:tc>
        <w:tc>
          <w:tcPr>
            <w:tcW w:w="4252" w:type="dxa"/>
            <w:vMerge w:val="continue"/>
          </w:tcPr>
          <w:p>
            <w:pPr>
              <w:rPr>
                <w:b/>
                <w:bCs/>
                <w:sz w:val="24"/>
                <w:szCs w:val="24"/>
              </w:rPr>
            </w:pPr>
          </w:p>
        </w:tc>
        <w:tc>
          <w:tcPr>
            <w:tcW w:w="4962" w:type="dxa"/>
            <w:vMerge w:val="continue"/>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jc w:val="center"/>
              <w:rPr>
                <w:b/>
                <w:bCs/>
                <w:sz w:val="24"/>
                <w:szCs w:val="24"/>
              </w:rPr>
            </w:pPr>
            <w:r>
              <w:rPr>
                <w:rFonts w:hint="eastAsia"/>
                <w:b/>
                <w:bCs/>
                <w:sz w:val="24"/>
                <w:szCs w:val="24"/>
              </w:rPr>
              <w:t>二级代理</w:t>
            </w:r>
          </w:p>
        </w:tc>
        <w:tc>
          <w:tcPr>
            <w:tcW w:w="3544" w:type="dxa"/>
          </w:tcPr>
          <w:p>
            <w:pPr>
              <w:rPr>
                <w:color w:val="FF0000"/>
                <w:sz w:val="24"/>
                <w:szCs w:val="24"/>
              </w:rPr>
            </w:pPr>
            <w:r>
              <w:rPr>
                <w:rFonts w:hint="eastAsia"/>
                <w:color w:val="FF0000"/>
                <w:sz w:val="24"/>
                <w:szCs w:val="24"/>
              </w:rPr>
              <w:t>三级代理介绍的所有客户：</w:t>
            </w:r>
          </w:p>
          <w:p>
            <w:pPr>
              <w:jc w:val="left"/>
              <w:rPr>
                <w:b/>
                <w:bCs/>
                <w:sz w:val="24"/>
                <w:szCs w:val="24"/>
              </w:rPr>
            </w:pPr>
            <w:r>
              <w:rPr>
                <w:rFonts w:hint="eastAsia"/>
                <w:sz w:val="24"/>
                <w:szCs w:val="24"/>
              </w:rPr>
              <w:t>二级代理获得0</w:t>
            </w:r>
            <w:r>
              <w:rPr>
                <w:sz w:val="24"/>
                <w:szCs w:val="24"/>
              </w:rPr>
              <w:t>.2</w:t>
            </w:r>
            <w:r>
              <w:rPr>
                <w:rFonts w:hint="eastAsia"/>
                <w:sz w:val="24"/>
                <w:szCs w:val="24"/>
              </w:rPr>
              <w:t>美金每手</w:t>
            </w:r>
          </w:p>
        </w:tc>
        <w:tc>
          <w:tcPr>
            <w:tcW w:w="4252" w:type="dxa"/>
            <w:vMerge w:val="restart"/>
          </w:tcPr>
          <w:p>
            <w:pPr>
              <w:rPr>
                <w:color w:val="FF0000"/>
                <w:sz w:val="24"/>
                <w:szCs w:val="24"/>
              </w:rPr>
            </w:pPr>
            <w:r>
              <w:rPr>
                <w:rFonts w:hint="eastAsia"/>
                <w:color w:val="FF0000"/>
                <w:sz w:val="24"/>
                <w:szCs w:val="24"/>
              </w:rPr>
              <w:t>包含该二级代理自己名下的全部客户和其名下所有三级代理的名下全部客户在内。</w:t>
            </w:r>
          </w:p>
          <w:p>
            <w:pPr>
              <w:rPr>
                <w:sz w:val="24"/>
                <w:szCs w:val="24"/>
              </w:rPr>
            </w:pPr>
            <w:r>
              <w:rPr>
                <w:rFonts w:hint="eastAsia"/>
                <w:sz w:val="24"/>
                <w:szCs w:val="24"/>
              </w:rPr>
              <w:t>若当月上述总交易量</w:t>
            </w:r>
            <w:r>
              <w:rPr>
                <w:sz w:val="24"/>
                <w:szCs w:val="24"/>
              </w:rPr>
              <w:t>&gt;= 5,000手，则</w:t>
            </w:r>
            <w:r>
              <w:rPr>
                <w:rFonts w:hint="eastAsia"/>
                <w:b/>
                <w:bCs/>
                <w:color w:val="FF0000"/>
                <w:sz w:val="24"/>
                <w:szCs w:val="24"/>
              </w:rPr>
              <w:t>二级代理</w:t>
            </w:r>
            <w:r>
              <w:rPr>
                <w:rFonts w:hint="eastAsia"/>
                <w:sz w:val="24"/>
                <w:szCs w:val="24"/>
              </w:rPr>
              <w:t>可额外获得自己当月全部返佣总金额</w:t>
            </w:r>
            <w:r>
              <w:rPr>
                <w:sz w:val="24"/>
                <w:szCs w:val="24"/>
              </w:rPr>
              <w:t>的10%</w:t>
            </w:r>
            <w:r>
              <w:rPr>
                <w:rFonts w:hint="eastAsia"/>
                <w:sz w:val="24"/>
                <w:szCs w:val="24"/>
              </w:rPr>
              <w:t>。</w:t>
            </w:r>
          </w:p>
          <w:p>
            <w:pPr>
              <w:rPr>
                <w:sz w:val="24"/>
                <w:szCs w:val="24"/>
              </w:rPr>
            </w:pPr>
            <w:r>
              <w:rPr>
                <w:rFonts w:hint="eastAsia"/>
                <w:sz w:val="24"/>
                <w:szCs w:val="24"/>
              </w:rPr>
              <w:t>若</w:t>
            </w:r>
            <w:r>
              <w:rPr>
                <w:sz w:val="24"/>
                <w:szCs w:val="24"/>
              </w:rPr>
              <w:t>&gt;= 10,000手，则</w:t>
            </w:r>
            <w:r>
              <w:rPr>
                <w:rFonts w:hint="eastAsia"/>
                <w:sz w:val="24"/>
                <w:szCs w:val="24"/>
              </w:rPr>
              <w:t>2</w:t>
            </w:r>
            <w:r>
              <w:rPr>
                <w:sz w:val="24"/>
                <w:szCs w:val="24"/>
              </w:rPr>
              <w:t>5%</w:t>
            </w:r>
            <w:r>
              <w:rPr>
                <w:rFonts w:hint="eastAsia"/>
                <w:sz w:val="24"/>
                <w:szCs w:val="24"/>
              </w:rPr>
              <w:t>。</w:t>
            </w:r>
          </w:p>
          <w:p>
            <w:pPr>
              <w:rPr>
                <w:b/>
                <w:bCs/>
                <w:sz w:val="24"/>
                <w:szCs w:val="24"/>
              </w:rPr>
            </w:pPr>
            <w:r>
              <w:rPr>
                <w:rFonts w:hint="eastAsia"/>
                <w:sz w:val="24"/>
                <w:szCs w:val="24"/>
              </w:rPr>
              <w:t>若</w:t>
            </w:r>
            <w:r>
              <w:rPr>
                <w:sz w:val="24"/>
                <w:szCs w:val="24"/>
              </w:rPr>
              <w:t>&gt;= 20,000手，则</w:t>
            </w:r>
            <w:r>
              <w:rPr>
                <w:rFonts w:hint="eastAsia"/>
                <w:sz w:val="24"/>
                <w:szCs w:val="24"/>
              </w:rPr>
              <w:t>4</w:t>
            </w:r>
            <w:r>
              <w:rPr>
                <w:sz w:val="24"/>
                <w:szCs w:val="24"/>
              </w:rPr>
              <w:t>5%</w:t>
            </w:r>
            <w:r>
              <w:rPr>
                <w:rFonts w:hint="eastAsia"/>
                <w:sz w:val="24"/>
                <w:szCs w:val="24"/>
              </w:rPr>
              <w:t>。</w:t>
            </w:r>
          </w:p>
        </w:tc>
        <w:tc>
          <w:tcPr>
            <w:tcW w:w="4962" w:type="dxa"/>
            <w:vMerge w:val="restart"/>
          </w:tcPr>
          <w:p>
            <w:pPr>
              <w:rPr>
                <w:color w:val="FF0000"/>
                <w:sz w:val="24"/>
                <w:szCs w:val="24"/>
              </w:rPr>
            </w:pPr>
            <w:r>
              <w:rPr>
                <w:rFonts w:hint="eastAsia"/>
                <w:color w:val="FF0000"/>
                <w:sz w:val="24"/>
                <w:szCs w:val="24"/>
              </w:rPr>
              <w:t>包含该二级代理自己当月介绍的新入金客户以及名下所有三级代理当月介绍的新入金客户在内。</w:t>
            </w:r>
          </w:p>
          <w:p>
            <w:pPr>
              <w:rPr>
                <w:sz w:val="24"/>
                <w:szCs w:val="24"/>
              </w:rPr>
            </w:pPr>
            <w:r>
              <w:rPr>
                <w:rFonts w:hint="eastAsia"/>
                <w:sz w:val="24"/>
                <w:szCs w:val="24"/>
              </w:rPr>
              <w:t>若当月上述总的新入金客户数</w:t>
            </w:r>
            <w:r>
              <w:rPr>
                <w:sz w:val="24"/>
                <w:szCs w:val="24"/>
              </w:rPr>
              <w:t>&gt;= 3个，则</w:t>
            </w:r>
            <w:r>
              <w:rPr>
                <w:rFonts w:hint="eastAsia"/>
                <w:b/>
                <w:bCs/>
                <w:color w:val="FF0000"/>
                <w:sz w:val="24"/>
                <w:szCs w:val="24"/>
              </w:rPr>
              <w:t>二级</w:t>
            </w:r>
            <w:r>
              <w:rPr>
                <w:b/>
                <w:bCs/>
                <w:color w:val="FF0000"/>
                <w:sz w:val="24"/>
                <w:szCs w:val="24"/>
              </w:rPr>
              <w:t>代理</w:t>
            </w:r>
            <w:r>
              <w:rPr>
                <w:sz w:val="24"/>
                <w:szCs w:val="24"/>
              </w:rPr>
              <w:t>可</w:t>
            </w:r>
            <w:r>
              <w:rPr>
                <w:rFonts w:hint="eastAsia"/>
                <w:sz w:val="24"/>
                <w:szCs w:val="24"/>
              </w:rPr>
              <w:t>额外</w:t>
            </w:r>
            <w:r>
              <w:rPr>
                <w:sz w:val="24"/>
                <w:szCs w:val="24"/>
              </w:rPr>
              <w:t>获得</w:t>
            </w:r>
            <w:r>
              <w:rPr>
                <w:rFonts w:hint="eastAsia"/>
                <w:sz w:val="24"/>
                <w:szCs w:val="24"/>
              </w:rPr>
              <w:t>自己</w:t>
            </w:r>
            <w:r>
              <w:rPr>
                <w:sz w:val="24"/>
                <w:szCs w:val="24"/>
              </w:rPr>
              <w:t>当月全部返佣总金额的5%。</w:t>
            </w:r>
          </w:p>
          <w:p>
            <w:pPr>
              <w:rPr>
                <w:sz w:val="24"/>
                <w:szCs w:val="24"/>
              </w:rPr>
            </w:pPr>
            <w:r>
              <w:rPr>
                <w:rFonts w:hint="eastAsia"/>
                <w:sz w:val="24"/>
                <w:szCs w:val="24"/>
              </w:rPr>
              <w:t>若</w:t>
            </w:r>
            <w:r>
              <w:rPr>
                <w:sz w:val="24"/>
                <w:szCs w:val="24"/>
              </w:rPr>
              <w:t>&gt;= 10个，则10%。</w:t>
            </w:r>
          </w:p>
          <w:p>
            <w:pPr>
              <w:rPr>
                <w:b/>
                <w:bCs/>
                <w:sz w:val="24"/>
                <w:szCs w:val="24"/>
              </w:rPr>
            </w:pPr>
            <w:r>
              <w:rPr>
                <w:rFonts w:hint="eastAsia"/>
                <w:sz w:val="24"/>
                <w:szCs w:val="24"/>
              </w:rPr>
              <w:t>若</w:t>
            </w:r>
            <w:r>
              <w:rPr>
                <w:sz w:val="24"/>
                <w:szCs w:val="24"/>
              </w:rPr>
              <w:t>&gt;= 20个，则20%。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jc w:val="center"/>
              <w:rPr>
                <w:b/>
                <w:bCs/>
                <w:sz w:val="24"/>
                <w:szCs w:val="24"/>
              </w:rPr>
            </w:pPr>
          </w:p>
        </w:tc>
        <w:tc>
          <w:tcPr>
            <w:tcW w:w="3544" w:type="dxa"/>
          </w:tcPr>
          <w:p>
            <w:pPr>
              <w:rPr>
                <w:color w:val="FF0000"/>
                <w:sz w:val="24"/>
                <w:szCs w:val="24"/>
              </w:rPr>
            </w:pPr>
            <w:r>
              <w:rPr>
                <w:rFonts w:hint="eastAsia"/>
                <w:color w:val="FF0000"/>
                <w:sz w:val="24"/>
                <w:szCs w:val="24"/>
              </w:rPr>
              <w:t>二级代理自己介绍的所有客户：</w:t>
            </w:r>
          </w:p>
          <w:p>
            <w:pPr>
              <w:rPr>
                <w:b/>
                <w:bCs/>
                <w:sz w:val="24"/>
                <w:szCs w:val="24"/>
              </w:rPr>
            </w:pPr>
            <w:r>
              <w:rPr>
                <w:rFonts w:hint="eastAsia"/>
                <w:sz w:val="24"/>
                <w:szCs w:val="24"/>
              </w:rPr>
              <w:t>二级代理获得</w:t>
            </w:r>
            <w:r>
              <w:rPr>
                <w:sz w:val="24"/>
                <w:szCs w:val="24"/>
              </w:rPr>
              <w:t>2</w:t>
            </w:r>
            <w:r>
              <w:rPr>
                <w:rFonts w:hint="eastAsia"/>
                <w:sz w:val="24"/>
                <w:szCs w:val="24"/>
              </w:rPr>
              <w:t>美金每手</w:t>
            </w:r>
          </w:p>
        </w:tc>
        <w:tc>
          <w:tcPr>
            <w:tcW w:w="4252" w:type="dxa"/>
            <w:vMerge w:val="continue"/>
          </w:tcPr>
          <w:p>
            <w:pPr>
              <w:rPr>
                <w:sz w:val="24"/>
                <w:szCs w:val="24"/>
              </w:rPr>
            </w:pPr>
          </w:p>
        </w:tc>
        <w:tc>
          <w:tcPr>
            <w:tcW w:w="4962" w:type="dxa"/>
            <w:vMerge w:val="continue"/>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b/>
                <w:bCs/>
                <w:sz w:val="24"/>
                <w:szCs w:val="24"/>
              </w:rPr>
            </w:pPr>
            <w:r>
              <w:rPr>
                <w:rFonts w:hint="eastAsia"/>
                <w:b/>
                <w:bCs/>
                <w:sz w:val="24"/>
                <w:szCs w:val="24"/>
              </w:rPr>
              <w:t>三级代理</w:t>
            </w:r>
          </w:p>
        </w:tc>
        <w:tc>
          <w:tcPr>
            <w:tcW w:w="3544" w:type="dxa"/>
          </w:tcPr>
          <w:p>
            <w:pPr>
              <w:jc w:val="center"/>
              <w:rPr>
                <w:sz w:val="24"/>
                <w:szCs w:val="24"/>
              </w:rPr>
            </w:pPr>
            <w:r>
              <w:rPr>
                <w:rFonts w:hint="eastAsia"/>
                <w:sz w:val="24"/>
                <w:szCs w:val="24"/>
              </w:rPr>
              <w:t>2美金每手</w:t>
            </w:r>
          </w:p>
        </w:tc>
        <w:tc>
          <w:tcPr>
            <w:tcW w:w="4252" w:type="dxa"/>
          </w:tcPr>
          <w:p>
            <w:pPr>
              <w:rPr>
                <w:sz w:val="24"/>
                <w:szCs w:val="24"/>
              </w:rPr>
            </w:pPr>
            <w:r>
              <w:rPr>
                <w:rFonts w:hint="eastAsia"/>
                <w:sz w:val="24"/>
                <w:szCs w:val="24"/>
              </w:rPr>
              <w:t>若该三级代理名下所有客户当月总交易量</w:t>
            </w:r>
            <w:r>
              <w:rPr>
                <w:sz w:val="24"/>
                <w:szCs w:val="24"/>
              </w:rPr>
              <w:t>&gt;= 5,000手，则该</w:t>
            </w:r>
            <w:r>
              <w:rPr>
                <w:rFonts w:hint="eastAsia"/>
                <w:b/>
                <w:bCs/>
                <w:color w:val="FF0000"/>
                <w:sz w:val="24"/>
                <w:szCs w:val="24"/>
              </w:rPr>
              <w:t>三级</w:t>
            </w:r>
            <w:r>
              <w:rPr>
                <w:b/>
                <w:bCs/>
                <w:color w:val="FF0000"/>
                <w:sz w:val="24"/>
                <w:szCs w:val="24"/>
              </w:rPr>
              <w:t>代理</w:t>
            </w:r>
            <w:r>
              <w:rPr>
                <w:sz w:val="24"/>
                <w:szCs w:val="24"/>
              </w:rPr>
              <w:t>可</w:t>
            </w:r>
            <w:r>
              <w:rPr>
                <w:rFonts w:hint="eastAsia"/>
                <w:sz w:val="24"/>
                <w:szCs w:val="24"/>
              </w:rPr>
              <w:t>额外</w:t>
            </w:r>
            <w:r>
              <w:rPr>
                <w:sz w:val="24"/>
                <w:szCs w:val="24"/>
              </w:rPr>
              <w:t>获得</w:t>
            </w:r>
            <w:r>
              <w:rPr>
                <w:rFonts w:hint="eastAsia"/>
                <w:sz w:val="24"/>
                <w:szCs w:val="24"/>
              </w:rPr>
              <w:t>自己</w:t>
            </w:r>
            <w:r>
              <w:rPr>
                <w:sz w:val="24"/>
                <w:szCs w:val="24"/>
              </w:rPr>
              <w:t>当月全部返佣金额的10%。</w:t>
            </w:r>
          </w:p>
          <w:p>
            <w:pPr>
              <w:rPr>
                <w:sz w:val="24"/>
                <w:szCs w:val="24"/>
              </w:rPr>
            </w:pPr>
            <w:r>
              <w:rPr>
                <w:rFonts w:hint="eastAsia"/>
                <w:sz w:val="24"/>
                <w:szCs w:val="24"/>
              </w:rPr>
              <w:t>若</w:t>
            </w:r>
            <w:r>
              <w:rPr>
                <w:sz w:val="24"/>
                <w:szCs w:val="24"/>
              </w:rPr>
              <w:t>&gt;= 10,000手，则25%。</w:t>
            </w:r>
          </w:p>
          <w:p>
            <w:pPr>
              <w:rPr>
                <w:sz w:val="24"/>
                <w:szCs w:val="24"/>
              </w:rPr>
            </w:pPr>
            <w:r>
              <w:rPr>
                <w:rFonts w:hint="eastAsia"/>
                <w:sz w:val="24"/>
                <w:szCs w:val="24"/>
              </w:rPr>
              <w:t>若</w:t>
            </w:r>
            <w:r>
              <w:rPr>
                <w:sz w:val="24"/>
                <w:szCs w:val="24"/>
              </w:rPr>
              <w:t>&gt;= 20,000手，则45%。</w:t>
            </w:r>
          </w:p>
        </w:tc>
        <w:tc>
          <w:tcPr>
            <w:tcW w:w="4962" w:type="dxa"/>
          </w:tcPr>
          <w:p>
            <w:pPr>
              <w:rPr>
                <w:sz w:val="24"/>
                <w:szCs w:val="24"/>
              </w:rPr>
            </w:pPr>
            <w:r>
              <w:rPr>
                <w:rFonts w:hint="eastAsia"/>
                <w:sz w:val="24"/>
                <w:szCs w:val="24"/>
              </w:rPr>
              <w:t>若该三级代理当月新介绍的入金客户数</w:t>
            </w:r>
            <w:r>
              <w:rPr>
                <w:sz w:val="24"/>
                <w:szCs w:val="24"/>
              </w:rPr>
              <w:t>&gt;= 3个，则</w:t>
            </w:r>
            <w:r>
              <w:rPr>
                <w:rFonts w:hint="eastAsia"/>
                <w:sz w:val="24"/>
                <w:szCs w:val="24"/>
              </w:rPr>
              <w:t>该</w:t>
            </w:r>
            <w:r>
              <w:rPr>
                <w:rFonts w:hint="eastAsia"/>
                <w:b/>
                <w:bCs/>
                <w:color w:val="FF0000"/>
                <w:sz w:val="24"/>
                <w:szCs w:val="24"/>
              </w:rPr>
              <w:t>三级代理</w:t>
            </w:r>
            <w:r>
              <w:rPr>
                <w:rFonts w:hint="eastAsia"/>
                <w:sz w:val="24"/>
                <w:szCs w:val="24"/>
              </w:rPr>
              <w:t>可额外获得自己当月全部返佣金额</w:t>
            </w:r>
            <w:r>
              <w:rPr>
                <w:sz w:val="24"/>
                <w:szCs w:val="24"/>
              </w:rPr>
              <w:t>的5%</w:t>
            </w:r>
            <w:r>
              <w:rPr>
                <w:rFonts w:hint="eastAsia"/>
                <w:sz w:val="24"/>
                <w:szCs w:val="24"/>
              </w:rPr>
              <w:t>。</w:t>
            </w:r>
          </w:p>
          <w:p>
            <w:pPr>
              <w:rPr>
                <w:sz w:val="24"/>
                <w:szCs w:val="24"/>
              </w:rPr>
            </w:pPr>
            <w:r>
              <w:rPr>
                <w:rFonts w:hint="eastAsia"/>
                <w:sz w:val="24"/>
                <w:szCs w:val="24"/>
              </w:rPr>
              <w:t>若</w:t>
            </w:r>
            <w:r>
              <w:rPr>
                <w:sz w:val="24"/>
                <w:szCs w:val="24"/>
              </w:rPr>
              <w:t>&gt;= 10个，则10%</w:t>
            </w:r>
            <w:r>
              <w:rPr>
                <w:rFonts w:hint="eastAsia"/>
                <w:sz w:val="24"/>
                <w:szCs w:val="24"/>
              </w:rPr>
              <w:t>。</w:t>
            </w:r>
          </w:p>
          <w:p>
            <w:pPr>
              <w:rPr>
                <w:sz w:val="24"/>
                <w:szCs w:val="24"/>
              </w:rPr>
            </w:pPr>
            <w:r>
              <w:rPr>
                <w:rFonts w:hint="eastAsia"/>
                <w:sz w:val="24"/>
                <w:szCs w:val="24"/>
              </w:rPr>
              <w:t>若</w:t>
            </w:r>
            <w:r>
              <w:rPr>
                <w:sz w:val="24"/>
                <w:szCs w:val="24"/>
              </w:rPr>
              <w:t>&gt;= 20个，则20%</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9" w:type="dxa"/>
            <w:gridSpan w:val="4"/>
          </w:tcPr>
          <w:p>
            <w:pPr>
              <w:rPr>
                <w:b/>
                <w:bCs/>
                <w:sz w:val="24"/>
                <w:szCs w:val="24"/>
              </w:rPr>
            </w:pPr>
            <w:r>
              <w:rPr>
                <w:rFonts w:hint="eastAsia"/>
                <w:b/>
                <w:bCs/>
                <w:sz w:val="24"/>
                <w:szCs w:val="24"/>
              </w:rPr>
              <w:t>举例：若主代理下有自己直属客户和两个二级代理（A和B），然后二级代理A有自己直属客户和一个三级代理M。</w:t>
            </w:r>
          </w:p>
          <w:p>
            <w:pPr>
              <w:rPr>
                <w:sz w:val="24"/>
                <w:szCs w:val="24"/>
              </w:rPr>
            </w:pPr>
            <w:r>
              <w:rPr>
                <w:rFonts w:hint="eastAsia"/>
                <w:b/>
                <w:bCs/>
                <w:color w:val="FF0000"/>
                <w:sz w:val="24"/>
                <w:szCs w:val="24"/>
              </w:rPr>
              <w:t>主代理</w:t>
            </w:r>
            <w:r>
              <w:rPr>
                <w:rFonts w:hint="eastAsia"/>
                <w:color w:val="FF0000"/>
                <w:sz w:val="24"/>
                <w:szCs w:val="24"/>
              </w:rPr>
              <w:t>自己直属客户当月交易量7</w:t>
            </w:r>
            <w:r>
              <w:rPr>
                <w:color w:val="FF0000"/>
                <w:sz w:val="24"/>
                <w:szCs w:val="24"/>
              </w:rPr>
              <w:t>000</w:t>
            </w:r>
            <w:r>
              <w:rPr>
                <w:rFonts w:hint="eastAsia"/>
                <w:color w:val="FF0000"/>
                <w:sz w:val="24"/>
                <w:szCs w:val="24"/>
              </w:rPr>
              <w:t>手。</w:t>
            </w:r>
            <w:r>
              <w:rPr>
                <w:rFonts w:hint="eastAsia"/>
                <w:b/>
                <w:bCs/>
                <w:color w:val="00B050"/>
                <w:sz w:val="24"/>
                <w:szCs w:val="24"/>
              </w:rPr>
              <w:t>二级代理A</w:t>
            </w:r>
            <w:r>
              <w:rPr>
                <w:rFonts w:hint="eastAsia"/>
                <w:color w:val="00B050"/>
                <w:sz w:val="24"/>
                <w:szCs w:val="24"/>
              </w:rPr>
              <w:t>自己直属客户交易量4</w:t>
            </w:r>
            <w:r>
              <w:rPr>
                <w:color w:val="00B050"/>
                <w:sz w:val="24"/>
                <w:szCs w:val="24"/>
              </w:rPr>
              <w:t>000</w:t>
            </w:r>
            <w:r>
              <w:rPr>
                <w:rFonts w:hint="eastAsia"/>
                <w:color w:val="00B050"/>
                <w:sz w:val="24"/>
                <w:szCs w:val="24"/>
              </w:rPr>
              <w:t>手，</w:t>
            </w:r>
            <w:r>
              <w:rPr>
                <w:rFonts w:hint="eastAsia"/>
                <w:b/>
                <w:bCs/>
                <w:color w:val="00B0F0"/>
                <w:sz w:val="24"/>
                <w:szCs w:val="24"/>
              </w:rPr>
              <w:t>二级A下三级代理M</w:t>
            </w:r>
            <w:r>
              <w:rPr>
                <w:rFonts w:hint="eastAsia"/>
                <w:color w:val="00B0F0"/>
                <w:sz w:val="24"/>
                <w:szCs w:val="24"/>
              </w:rPr>
              <w:t>的月交易量为2</w:t>
            </w:r>
            <w:r>
              <w:rPr>
                <w:color w:val="00B0F0"/>
                <w:sz w:val="24"/>
                <w:szCs w:val="24"/>
              </w:rPr>
              <w:t>000</w:t>
            </w:r>
            <w:r>
              <w:rPr>
                <w:rFonts w:hint="eastAsia"/>
                <w:color w:val="00B0F0"/>
                <w:sz w:val="24"/>
                <w:szCs w:val="24"/>
              </w:rPr>
              <w:t>手</w:t>
            </w:r>
            <w:r>
              <w:rPr>
                <w:rFonts w:hint="eastAsia"/>
                <w:color w:val="7030A0"/>
                <w:sz w:val="24"/>
                <w:szCs w:val="24"/>
              </w:rPr>
              <w:t>。</w:t>
            </w:r>
            <w:r>
              <w:rPr>
                <w:rFonts w:hint="eastAsia"/>
                <w:b/>
                <w:bCs/>
                <w:color w:val="7030A0"/>
                <w:sz w:val="24"/>
                <w:szCs w:val="24"/>
              </w:rPr>
              <w:t>二级代理B</w:t>
            </w:r>
            <w:r>
              <w:rPr>
                <w:rFonts w:hint="eastAsia"/>
                <w:color w:val="7030A0"/>
                <w:sz w:val="24"/>
                <w:szCs w:val="24"/>
              </w:rPr>
              <w:t>的月总交易量3</w:t>
            </w:r>
            <w:r>
              <w:rPr>
                <w:color w:val="7030A0"/>
                <w:sz w:val="24"/>
                <w:szCs w:val="24"/>
              </w:rPr>
              <w:t>000</w:t>
            </w:r>
            <w:r>
              <w:rPr>
                <w:rFonts w:hint="eastAsia"/>
                <w:color w:val="7030A0"/>
                <w:sz w:val="24"/>
                <w:szCs w:val="24"/>
              </w:rPr>
              <w:t>手。</w:t>
            </w:r>
            <w:r>
              <w:rPr>
                <w:rFonts w:hint="eastAsia"/>
                <w:sz w:val="24"/>
                <w:szCs w:val="24"/>
              </w:rPr>
              <w:t>那么各级代理对应的基本返佣和奖金情况如下：</w:t>
            </w:r>
          </w:p>
          <w:p>
            <w:pPr>
              <w:rPr>
                <w:b/>
                <w:bCs/>
                <w:color w:val="FF0000"/>
                <w:sz w:val="24"/>
                <w:szCs w:val="24"/>
              </w:rPr>
            </w:pPr>
            <w:r>
              <w:rPr>
                <w:rFonts w:hint="eastAsia"/>
                <w:b/>
                <w:bCs/>
                <w:color w:val="FF0000"/>
                <w:sz w:val="24"/>
                <w:szCs w:val="24"/>
              </w:rPr>
              <w:t>主代理：</w:t>
            </w:r>
          </w:p>
          <w:p>
            <w:pPr>
              <w:rPr>
                <w:sz w:val="24"/>
                <w:szCs w:val="24"/>
              </w:rPr>
            </w:pPr>
            <w:r>
              <w:rPr>
                <w:rFonts w:hint="eastAsia"/>
                <w:sz w:val="24"/>
                <w:szCs w:val="24"/>
              </w:rPr>
              <w:t>基本返佣为：</w:t>
            </w:r>
            <w:r>
              <w:rPr>
                <w:rFonts w:hint="eastAsia"/>
                <w:color w:val="FF0000"/>
                <w:sz w:val="24"/>
                <w:szCs w:val="24"/>
              </w:rPr>
              <w:t>7</w:t>
            </w:r>
            <w:r>
              <w:rPr>
                <w:color w:val="FF0000"/>
                <w:sz w:val="24"/>
                <w:szCs w:val="24"/>
              </w:rPr>
              <w:t>000</w:t>
            </w:r>
            <w:r>
              <w:rPr>
                <w:rFonts w:hint="eastAsia"/>
                <w:color w:val="FF0000"/>
                <w:sz w:val="24"/>
                <w:szCs w:val="24"/>
              </w:rPr>
              <w:t>手</w:t>
            </w:r>
            <w:r>
              <w:rPr>
                <w:color w:val="FF0000"/>
                <w:sz w:val="24"/>
                <w:szCs w:val="24"/>
              </w:rPr>
              <w:t>*2</w:t>
            </w:r>
            <w:r>
              <w:rPr>
                <w:rFonts w:hint="eastAsia"/>
                <w:color w:val="FF0000"/>
                <w:sz w:val="24"/>
                <w:szCs w:val="24"/>
              </w:rPr>
              <w:t>美元</w:t>
            </w:r>
            <w:r>
              <w:rPr>
                <w:rFonts w:hint="eastAsia"/>
                <w:sz w:val="24"/>
                <w:szCs w:val="24"/>
              </w:rPr>
              <w:t xml:space="preserve"> </w:t>
            </w:r>
            <w:r>
              <w:rPr>
                <w:sz w:val="24"/>
                <w:szCs w:val="24"/>
              </w:rPr>
              <w:t xml:space="preserve">+ </w:t>
            </w:r>
            <w:r>
              <w:rPr>
                <w:rFonts w:hint="eastAsia"/>
                <w:sz w:val="24"/>
                <w:szCs w:val="24"/>
              </w:rPr>
              <w:t>（</w:t>
            </w:r>
            <w:r>
              <w:rPr>
                <w:rFonts w:hint="eastAsia"/>
                <w:color w:val="00B050"/>
                <w:sz w:val="24"/>
                <w:szCs w:val="24"/>
              </w:rPr>
              <w:t>4</w:t>
            </w:r>
            <w:r>
              <w:rPr>
                <w:color w:val="00B050"/>
                <w:sz w:val="24"/>
                <w:szCs w:val="24"/>
              </w:rPr>
              <w:t>000</w:t>
            </w:r>
            <w:r>
              <w:rPr>
                <w:rFonts w:hint="eastAsia"/>
                <w:color w:val="00B050"/>
                <w:sz w:val="24"/>
                <w:szCs w:val="24"/>
              </w:rPr>
              <w:t>手*</w:t>
            </w:r>
            <w:r>
              <w:rPr>
                <w:color w:val="00B050"/>
                <w:sz w:val="24"/>
                <w:szCs w:val="24"/>
              </w:rPr>
              <w:t>0.2</w:t>
            </w:r>
            <w:r>
              <w:rPr>
                <w:rFonts w:hint="eastAsia"/>
                <w:color w:val="00B050"/>
                <w:sz w:val="24"/>
                <w:szCs w:val="24"/>
              </w:rPr>
              <w:t>美元</w:t>
            </w:r>
            <w:r>
              <w:rPr>
                <w:rFonts w:hint="eastAsia"/>
                <w:sz w:val="24"/>
                <w:szCs w:val="24"/>
              </w:rPr>
              <w:t xml:space="preserve"> </w:t>
            </w:r>
            <w:r>
              <w:rPr>
                <w:sz w:val="24"/>
                <w:szCs w:val="24"/>
              </w:rPr>
              <w:t xml:space="preserve">+ </w:t>
            </w:r>
            <w:r>
              <w:rPr>
                <w:color w:val="00B0F0"/>
                <w:sz w:val="24"/>
                <w:szCs w:val="24"/>
              </w:rPr>
              <w:t>2000</w:t>
            </w:r>
            <w:r>
              <w:rPr>
                <w:rFonts w:hint="eastAsia"/>
                <w:color w:val="00B0F0"/>
                <w:sz w:val="24"/>
                <w:szCs w:val="24"/>
              </w:rPr>
              <w:t>手*</w:t>
            </w:r>
            <w:r>
              <w:rPr>
                <w:color w:val="00B0F0"/>
                <w:sz w:val="24"/>
                <w:szCs w:val="24"/>
              </w:rPr>
              <w:t>0.15</w:t>
            </w:r>
            <w:r>
              <w:rPr>
                <w:rFonts w:hint="eastAsia"/>
                <w:color w:val="00B0F0"/>
                <w:sz w:val="24"/>
                <w:szCs w:val="24"/>
              </w:rPr>
              <w:t>美元</w:t>
            </w:r>
            <w:r>
              <w:rPr>
                <w:rFonts w:hint="eastAsia"/>
                <w:sz w:val="24"/>
                <w:szCs w:val="24"/>
              </w:rPr>
              <w:t>） +</w:t>
            </w:r>
            <w:r>
              <w:rPr>
                <w:sz w:val="24"/>
                <w:szCs w:val="24"/>
              </w:rPr>
              <w:t xml:space="preserve"> </w:t>
            </w:r>
            <w:r>
              <w:rPr>
                <w:color w:val="7030A0"/>
                <w:sz w:val="24"/>
                <w:szCs w:val="24"/>
              </w:rPr>
              <w:t>3000</w:t>
            </w:r>
            <w:r>
              <w:rPr>
                <w:rFonts w:hint="eastAsia"/>
                <w:color w:val="7030A0"/>
                <w:sz w:val="24"/>
                <w:szCs w:val="24"/>
              </w:rPr>
              <w:t>手*</w:t>
            </w:r>
            <w:r>
              <w:rPr>
                <w:color w:val="7030A0"/>
                <w:sz w:val="24"/>
                <w:szCs w:val="24"/>
              </w:rPr>
              <w:t>0.2</w:t>
            </w:r>
            <w:r>
              <w:rPr>
                <w:rFonts w:hint="eastAsia"/>
                <w:color w:val="7030A0"/>
                <w:sz w:val="24"/>
                <w:szCs w:val="24"/>
              </w:rPr>
              <w:t>美元</w:t>
            </w:r>
            <w:r>
              <w:rPr>
                <w:rFonts w:hint="eastAsia"/>
                <w:sz w:val="24"/>
                <w:szCs w:val="24"/>
              </w:rPr>
              <w:t>=</w:t>
            </w:r>
            <w:r>
              <w:rPr>
                <w:sz w:val="24"/>
                <w:szCs w:val="24"/>
              </w:rPr>
              <w:t>15700</w:t>
            </w:r>
            <w:r>
              <w:rPr>
                <w:rFonts w:hint="eastAsia"/>
                <w:sz w:val="24"/>
                <w:szCs w:val="24"/>
              </w:rPr>
              <w:t>美元。</w:t>
            </w:r>
          </w:p>
          <w:p>
            <w:pPr>
              <w:rPr>
                <w:sz w:val="24"/>
                <w:szCs w:val="24"/>
              </w:rPr>
            </w:pPr>
            <w:r>
              <w:rPr>
                <w:rFonts w:hint="eastAsia"/>
                <w:sz w:val="24"/>
                <w:szCs w:val="24"/>
              </w:rPr>
              <w:t>额外月度交易量奖金为（由于主代理总交易量是1</w:t>
            </w:r>
            <w:r>
              <w:rPr>
                <w:sz w:val="24"/>
                <w:szCs w:val="24"/>
              </w:rPr>
              <w:t>6000</w:t>
            </w:r>
            <w:r>
              <w:rPr>
                <w:rFonts w:hint="eastAsia"/>
                <w:sz w:val="24"/>
                <w:szCs w:val="24"/>
              </w:rPr>
              <w:t>手大于1</w:t>
            </w:r>
            <w:r>
              <w:rPr>
                <w:sz w:val="24"/>
                <w:szCs w:val="24"/>
              </w:rPr>
              <w:t>0000</w:t>
            </w:r>
            <w:r>
              <w:rPr>
                <w:rFonts w:hint="eastAsia"/>
                <w:sz w:val="24"/>
                <w:szCs w:val="24"/>
              </w:rPr>
              <w:t>手）：1</w:t>
            </w:r>
            <w:r>
              <w:rPr>
                <w:sz w:val="24"/>
                <w:szCs w:val="24"/>
              </w:rPr>
              <w:t>5700*25%=3925</w:t>
            </w:r>
            <w:r>
              <w:rPr>
                <w:rFonts w:hint="eastAsia"/>
                <w:sz w:val="24"/>
                <w:szCs w:val="24"/>
              </w:rPr>
              <w:t>美金。</w:t>
            </w:r>
          </w:p>
          <w:p>
            <w:pPr>
              <w:rPr>
                <w:b/>
                <w:bCs/>
                <w:color w:val="00B050"/>
                <w:sz w:val="24"/>
                <w:szCs w:val="24"/>
              </w:rPr>
            </w:pPr>
            <w:r>
              <w:rPr>
                <w:rFonts w:hint="eastAsia"/>
                <w:b/>
                <w:bCs/>
                <w:color w:val="00B050"/>
                <w:sz w:val="24"/>
                <w:szCs w:val="24"/>
              </w:rPr>
              <w:t>二级代理A：</w:t>
            </w:r>
          </w:p>
          <w:p>
            <w:pPr>
              <w:rPr>
                <w:sz w:val="24"/>
                <w:szCs w:val="24"/>
              </w:rPr>
            </w:pPr>
            <w:r>
              <w:rPr>
                <w:rFonts w:hint="eastAsia"/>
                <w:sz w:val="24"/>
                <w:szCs w:val="24"/>
              </w:rPr>
              <w:t>基本返佣为：</w:t>
            </w:r>
            <w:r>
              <w:rPr>
                <w:rFonts w:hint="eastAsia"/>
                <w:color w:val="00B050"/>
                <w:sz w:val="24"/>
                <w:szCs w:val="24"/>
              </w:rPr>
              <w:t>4</w:t>
            </w:r>
            <w:r>
              <w:rPr>
                <w:color w:val="00B050"/>
                <w:sz w:val="24"/>
                <w:szCs w:val="24"/>
              </w:rPr>
              <w:t>000</w:t>
            </w:r>
            <w:r>
              <w:rPr>
                <w:rFonts w:hint="eastAsia"/>
                <w:color w:val="00B050"/>
                <w:sz w:val="24"/>
                <w:szCs w:val="24"/>
              </w:rPr>
              <w:t>手</w:t>
            </w:r>
            <w:r>
              <w:rPr>
                <w:color w:val="00B050"/>
                <w:sz w:val="24"/>
                <w:szCs w:val="24"/>
              </w:rPr>
              <w:t>*2</w:t>
            </w:r>
            <w:r>
              <w:rPr>
                <w:rFonts w:hint="eastAsia"/>
                <w:color w:val="00B050"/>
                <w:sz w:val="24"/>
                <w:szCs w:val="24"/>
              </w:rPr>
              <w:t>美元</w:t>
            </w:r>
            <w:r>
              <w:rPr>
                <w:sz w:val="24"/>
                <w:szCs w:val="24"/>
              </w:rPr>
              <w:t>+</w:t>
            </w:r>
            <w:r>
              <w:rPr>
                <w:color w:val="00B0F0"/>
                <w:sz w:val="24"/>
                <w:szCs w:val="24"/>
              </w:rPr>
              <w:t>2000</w:t>
            </w:r>
            <w:r>
              <w:rPr>
                <w:rFonts w:hint="eastAsia"/>
                <w:color w:val="00B0F0"/>
                <w:sz w:val="24"/>
                <w:szCs w:val="24"/>
              </w:rPr>
              <w:t>手</w:t>
            </w:r>
            <w:r>
              <w:rPr>
                <w:color w:val="00B0F0"/>
                <w:sz w:val="24"/>
                <w:szCs w:val="24"/>
              </w:rPr>
              <w:t>*0.2</w:t>
            </w:r>
            <w:r>
              <w:rPr>
                <w:rFonts w:hint="eastAsia"/>
                <w:color w:val="00B0F0"/>
                <w:sz w:val="24"/>
                <w:szCs w:val="24"/>
              </w:rPr>
              <w:t>美元</w:t>
            </w:r>
            <w:r>
              <w:rPr>
                <w:sz w:val="24"/>
                <w:szCs w:val="24"/>
              </w:rPr>
              <w:t>=8400</w:t>
            </w:r>
            <w:r>
              <w:rPr>
                <w:rFonts w:hint="eastAsia"/>
                <w:sz w:val="24"/>
                <w:szCs w:val="24"/>
              </w:rPr>
              <w:t>美元。</w:t>
            </w:r>
          </w:p>
          <w:p>
            <w:pPr>
              <w:rPr>
                <w:sz w:val="24"/>
                <w:szCs w:val="24"/>
              </w:rPr>
            </w:pPr>
            <w:r>
              <w:rPr>
                <w:rFonts w:hint="eastAsia"/>
                <w:sz w:val="24"/>
                <w:szCs w:val="24"/>
              </w:rPr>
              <w:t>额外月度交易量奖金为（由于二级代理A总交易量是</w:t>
            </w:r>
            <w:r>
              <w:rPr>
                <w:sz w:val="24"/>
                <w:szCs w:val="24"/>
              </w:rPr>
              <w:t>6000</w:t>
            </w:r>
            <w:r>
              <w:rPr>
                <w:rFonts w:hint="eastAsia"/>
                <w:sz w:val="24"/>
                <w:szCs w:val="24"/>
              </w:rPr>
              <w:t>手大于5</w:t>
            </w:r>
            <w:r>
              <w:rPr>
                <w:sz w:val="24"/>
                <w:szCs w:val="24"/>
              </w:rPr>
              <w:t>000</w:t>
            </w:r>
            <w:r>
              <w:rPr>
                <w:rFonts w:hint="eastAsia"/>
                <w:sz w:val="24"/>
                <w:szCs w:val="24"/>
              </w:rPr>
              <w:t>手）：8</w:t>
            </w:r>
            <w:r>
              <w:rPr>
                <w:sz w:val="24"/>
                <w:szCs w:val="24"/>
              </w:rPr>
              <w:t>400*10%=840</w:t>
            </w:r>
            <w:r>
              <w:rPr>
                <w:rFonts w:hint="eastAsia"/>
                <w:sz w:val="24"/>
                <w:szCs w:val="24"/>
              </w:rPr>
              <w:t>美金。</w:t>
            </w:r>
          </w:p>
          <w:p>
            <w:pPr>
              <w:ind w:firstLine="480" w:firstLineChars="200"/>
              <w:rPr>
                <w:b/>
                <w:bCs/>
                <w:color w:val="00B0F0"/>
                <w:sz w:val="24"/>
                <w:szCs w:val="24"/>
              </w:rPr>
            </w:pPr>
            <w:r>
              <w:rPr>
                <w:rFonts w:hint="eastAsia"/>
                <w:b/>
                <w:bCs/>
                <w:color w:val="00B0F0"/>
                <w:sz w:val="24"/>
                <w:szCs w:val="24"/>
              </w:rPr>
              <w:t>二级</w:t>
            </w:r>
            <w:r>
              <w:rPr>
                <w:b/>
                <w:bCs/>
                <w:color w:val="00B0F0"/>
                <w:sz w:val="24"/>
                <w:szCs w:val="24"/>
              </w:rPr>
              <w:t>A</w:t>
            </w:r>
            <w:r>
              <w:rPr>
                <w:rFonts w:hint="eastAsia"/>
                <w:b/>
                <w:bCs/>
                <w:color w:val="00B0F0"/>
                <w:sz w:val="24"/>
                <w:szCs w:val="24"/>
              </w:rPr>
              <w:t>下面的三级代理M：</w:t>
            </w:r>
          </w:p>
          <w:p>
            <w:pPr>
              <w:ind w:firstLine="480" w:firstLineChars="200"/>
              <w:rPr>
                <w:sz w:val="24"/>
                <w:szCs w:val="24"/>
              </w:rPr>
            </w:pPr>
            <w:r>
              <w:rPr>
                <w:rFonts w:hint="eastAsia"/>
                <w:sz w:val="24"/>
                <w:szCs w:val="24"/>
              </w:rPr>
              <w:t>基本返佣为：</w:t>
            </w:r>
            <w:r>
              <w:rPr>
                <w:rFonts w:hint="eastAsia"/>
                <w:color w:val="00B0F0"/>
                <w:sz w:val="24"/>
                <w:szCs w:val="24"/>
              </w:rPr>
              <w:t>2</w:t>
            </w:r>
            <w:r>
              <w:rPr>
                <w:color w:val="00B0F0"/>
                <w:sz w:val="24"/>
                <w:szCs w:val="24"/>
              </w:rPr>
              <w:t>000</w:t>
            </w:r>
            <w:r>
              <w:rPr>
                <w:rFonts w:hint="eastAsia"/>
                <w:color w:val="00B0F0"/>
                <w:sz w:val="24"/>
                <w:szCs w:val="24"/>
              </w:rPr>
              <w:t>手*</w:t>
            </w:r>
            <w:r>
              <w:rPr>
                <w:color w:val="00B0F0"/>
                <w:sz w:val="24"/>
                <w:szCs w:val="24"/>
              </w:rPr>
              <w:t>2</w:t>
            </w:r>
            <w:r>
              <w:rPr>
                <w:rFonts w:hint="eastAsia"/>
                <w:color w:val="00B0F0"/>
                <w:sz w:val="24"/>
                <w:szCs w:val="24"/>
              </w:rPr>
              <w:t>美元</w:t>
            </w:r>
            <w:r>
              <w:rPr>
                <w:rFonts w:hint="eastAsia"/>
                <w:sz w:val="24"/>
                <w:szCs w:val="24"/>
              </w:rPr>
              <w:t>=</w:t>
            </w:r>
            <w:r>
              <w:rPr>
                <w:sz w:val="24"/>
                <w:szCs w:val="24"/>
              </w:rPr>
              <w:t>4000</w:t>
            </w:r>
            <w:r>
              <w:rPr>
                <w:rFonts w:hint="eastAsia"/>
                <w:sz w:val="24"/>
                <w:szCs w:val="24"/>
              </w:rPr>
              <w:t>美元。</w:t>
            </w:r>
          </w:p>
          <w:p>
            <w:pPr>
              <w:rPr>
                <w:b/>
                <w:bCs/>
                <w:color w:val="7030A0"/>
                <w:sz w:val="24"/>
                <w:szCs w:val="24"/>
              </w:rPr>
            </w:pPr>
            <w:r>
              <w:rPr>
                <w:rFonts w:hint="eastAsia"/>
                <w:b/>
                <w:bCs/>
                <w:color w:val="7030A0"/>
                <w:sz w:val="24"/>
                <w:szCs w:val="24"/>
              </w:rPr>
              <w:t>二级代理B：</w:t>
            </w:r>
          </w:p>
          <w:p>
            <w:pPr>
              <w:rPr>
                <w:sz w:val="24"/>
                <w:szCs w:val="24"/>
              </w:rPr>
            </w:pPr>
            <w:r>
              <w:rPr>
                <w:rFonts w:hint="eastAsia"/>
                <w:sz w:val="24"/>
                <w:szCs w:val="24"/>
              </w:rPr>
              <w:t>基本返佣为：</w:t>
            </w:r>
            <w:r>
              <w:rPr>
                <w:rFonts w:hint="eastAsia"/>
                <w:color w:val="7030A0"/>
                <w:sz w:val="24"/>
                <w:szCs w:val="24"/>
              </w:rPr>
              <w:t>3</w:t>
            </w:r>
            <w:r>
              <w:rPr>
                <w:color w:val="7030A0"/>
                <w:sz w:val="24"/>
                <w:szCs w:val="24"/>
              </w:rPr>
              <w:t>000</w:t>
            </w:r>
            <w:r>
              <w:rPr>
                <w:rFonts w:hint="eastAsia"/>
                <w:color w:val="7030A0"/>
                <w:sz w:val="24"/>
                <w:szCs w:val="24"/>
              </w:rPr>
              <w:t>手*</w:t>
            </w:r>
            <w:r>
              <w:rPr>
                <w:color w:val="7030A0"/>
                <w:sz w:val="24"/>
                <w:szCs w:val="24"/>
              </w:rPr>
              <w:t>2</w:t>
            </w:r>
            <w:r>
              <w:rPr>
                <w:rFonts w:hint="eastAsia"/>
                <w:color w:val="7030A0"/>
                <w:sz w:val="24"/>
                <w:szCs w:val="24"/>
              </w:rPr>
              <w:t>美元</w:t>
            </w:r>
            <w:r>
              <w:rPr>
                <w:rFonts w:hint="eastAsia"/>
                <w:sz w:val="24"/>
                <w:szCs w:val="24"/>
              </w:rPr>
              <w:t>=</w:t>
            </w:r>
            <w:r>
              <w:rPr>
                <w:sz w:val="24"/>
                <w:szCs w:val="24"/>
              </w:rPr>
              <w:t>6000</w:t>
            </w:r>
            <w:r>
              <w:rPr>
                <w:rFonts w:hint="eastAsia"/>
                <w:sz w:val="24"/>
                <w:szCs w:val="24"/>
              </w:rPr>
              <w:t>美元。</w:t>
            </w:r>
          </w:p>
          <w:p>
            <w:pPr>
              <w:rPr>
                <w:sz w:val="24"/>
                <w:szCs w:val="24"/>
              </w:rPr>
            </w:pPr>
          </w:p>
          <w:p>
            <w:pPr>
              <w:jc w:val="center"/>
              <w:rPr>
                <w:color w:val="FF0000"/>
                <w:sz w:val="24"/>
                <w:szCs w:val="24"/>
                <w:u w:val="single"/>
              </w:rPr>
            </w:pPr>
            <w:r>
              <w:rPr>
                <w:rFonts w:hint="eastAsia"/>
                <w:color w:val="FF0000"/>
                <w:sz w:val="24"/>
                <w:szCs w:val="24"/>
                <w:u w:val="single"/>
              </w:rPr>
              <w:t>（月度新开入金客户数量奖金也是类似的计算逻辑关系）</w:t>
            </w:r>
          </w:p>
          <w:p>
            <w:pPr>
              <w:jc w:val="left"/>
              <w:rPr>
                <w:b/>
                <w:bCs/>
                <w:sz w:val="24"/>
                <w:szCs w:val="24"/>
                <w:u w:val="single"/>
              </w:rPr>
            </w:pPr>
            <w:r>
              <w:rPr>
                <w:rFonts w:hint="eastAsia"/>
                <w:b/>
                <w:bCs/>
                <w:sz w:val="24"/>
                <w:szCs w:val="24"/>
                <w:u w:val="single"/>
              </w:rPr>
              <w:t>当计算某一级代理是否能拿奖金、能拿多少，还是两种都拿，我们会计算该代理下面全部子代理和直属客户的情况总和的，也就是说其名下全部子代理的总业绩对上级代理是否能拿奖金都是有贡献的（下级代理的新开客户数量或交易量都算进上级代理里的）。不过像相互平级或没有关系的子代理之间不存在这种业绩挂钩的关系。</w:t>
            </w:r>
          </w:p>
        </w:tc>
      </w:tr>
    </w:tbl>
    <w:p>
      <w:pPr>
        <w:rPr>
          <w:b/>
          <w:bCs/>
          <w:sz w:val="24"/>
          <w:szCs w:val="24"/>
        </w:rPr>
      </w:pPr>
    </w:p>
    <w:sectPr>
      <w:pgSz w:w="17010" w:h="18711"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7D612A"/>
    <w:multiLevelType w:val="multilevel"/>
    <w:tmpl w:val="467D612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02"/>
    <w:rsid w:val="00047294"/>
    <w:rsid w:val="00092D22"/>
    <w:rsid w:val="001103AE"/>
    <w:rsid w:val="00125897"/>
    <w:rsid w:val="001849F2"/>
    <w:rsid w:val="00186241"/>
    <w:rsid w:val="001C180A"/>
    <w:rsid w:val="00295554"/>
    <w:rsid w:val="00296E1E"/>
    <w:rsid w:val="002B77B7"/>
    <w:rsid w:val="002D222C"/>
    <w:rsid w:val="00340F8E"/>
    <w:rsid w:val="003A26F3"/>
    <w:rsid w:val="003F0EFC"/>
    <w:rsid w:val="00464891"/>
    <w:rsid w:val="00480D83"/>
    <w:rsid w:val="00491935"/>
    <w:rsid w:val="0049309E"/>
    <w:rsid w:val="004A5683"/>
    <w:rsid w:val="004C3878"/>
    <w:rsid w:val="004F53FC"/>
    <w:rsid w:val="004F7D1A"/>
    <w:rsid w:val="00511366"/>
    <w:rsid w:val="00540CC4"/>
    <w:rsid w:val="00572BFB"/>
    <w:rsid w:val="00587E4A"/>
    <w:rsid w:val="005B104C"/>
    <w:rsid w:val="005B38C8"/>
    <w:rsid w:val="005C41E1"/>
    <w:rsid w:val="00640A3F"/>
    <w:rsid w:val="00652F73"/>
    <w:rsid w:val="00656193"/>
    <w:rsid w:val="00671175"/>
    <w:rsid w:val="00674CA1"/>
    <w:rsid w:val="0069295A"/>
    <w:rsid w:val="006F66B1"/>
    <w:rsid w:val="007074C3"/>
    <w:rsid w:val="00710E50"/>
    <w:rsid w:val="00790A4E"/>
    <w:rsid w:val="0079455B"/>
    <w:rsid w:val="007A26A0"/>
    <w:rsid w:val="007A4121"/>
    <w:rsid w:val="007D601D"/>
    <w:rsid w:val="007F1D6A"/>
    <w:rsid w:val="00822CB4"/>
    <w:rsid w:val="0085382E"/>
    <w:rsid w:val="00862CDA"/>
    <w:rsid w:val="00897F7A"/>
    <w:rsid w:val="008C53DC"/>
    <w:rsid w:val="008C6CB0"/>
    <w:rsid w:val="008D0A34"/>
    <w:rsid w:val="00923C0B"/>
    <w:rsid w:val="00954ED1"/>
    <w:rsid w:val="00956A17"/>
    <w:rsid w:val="00960110"/>
    <w:rsid w:val="0099052D"/>
    <w:rsid w:val="009B5763"/>
    <w:rsid w:val="009C2E5B"/>
    <w:rsid w:val="009D3CF6"/>
    <w:rsid w:val="00A25F4E"/>
    <w:rsid w:val="00A60E51"/>
    <w:rsid w:val="00A9669F"/>
    <w:rsid w:val="00AA2F03"/>
    <w:rsid w:val="00AE0EC0"/>
    <w:rsid w:val="00AF351E"/>
    <w:rsid w:val="00B06198"/>
    <w:rsid w:val="00B90136"/>
    <w:rsid w:val="00B97876"/>
    <w:rsid w:val="00BE1AEB"/>
    <w:rsid w:val="00C24203"/>
    <w:rsid w:val="00C63157"/>
    <w:rsid w:val="00C833BC"/>
    <w:rsid w:val="00CB293A"/>
    <w:rsid w:val="00CB5F8D"/>
    <w:rsid w:val="00CB7C72"/>
    <w:rsid w:val="00CC6E98"/>
    <w:rsid w:val="00D10E5B"/>
    <w:rsid w:val="00D27174"/>
    <w:rsid w:val="00D376FA"/>
    <w:rsid w:val="00D85D02"/>
    <w:rsid w:val="00D954F6"/>
    <w:rsid w:val="00DD1231"/>
    <w:rsid w:val="00DF31F0"/>
    <w:rsid w:val="00E01747"/>
    <w:rsid w:val="00E119FB"/>
    <w:rsid w:val="00E73346"/>
    <w:rsid w:val="00E943C4"/>
    <w:rsid w:val="00EA7EFF"/>
    <w:rsid w:val="00EC4D7F"/>
    <w:rsid w:val="00F4632B"/>
    <w:rsid w:val="00F5422C"/>
    <w:rsid w:val="00F83DFB"/>
    <w:rsid w:val="00FC7280"/>
    <w:rsid w:val="00FF7B40"/>
    <w:rsid w:val="5D82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2462</Words>
  <Characters>2891</Characters>
  <Lines>21</Lines>
  <Paragraphs>6</Paragraphs>
  <TotalTime>333</TotalTime>
  <ScaleCrop>false</ScaleCrop>
  <LinksUpToDate>false</LinksUpToDate>
  <CharactersWithSpaces>2945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2022-04-29T14:07:00Z</dcterms:created>
  <dc:creator>ray</dc:creator>
  <cp:lastModifiedBy>A-乾坤-张贵来</cp:lastModifiedBy>
  <dcterms:modified xsi:type="dcterms:W3CDTF">2022-05-13T09:32:29Z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B6DCC172312E41A6B19B1C9FCF241317</vt:lpwstr>
  </property>
</Properties>
</file>